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C1DD9" w14:textId="172A5306" w:rsidR="00DD0382" w:rsidRDefault="006B3340">
      <w:pPr>
        <w:tabs>
          <w:tab w:val="left" w:pos="1499"/>
          <w:tab w:val="left" w:pos="4180"/>
        </w:tabs>
        <w:spacing w:after="18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#117 electronic</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t xml:space="preserve"> </w:t>
      </w:r>
      <w:r w:rsidR="007E4B68">
        <w:rPr>
          <w:rFonts w:ascii="Arial" w:hAnsi="Arial" w:cs="Arial"/>
          <w:b/>
          <w:color w:val="000000"/>
          <w:kern w:val="2"/>
          <w:sz w:val="24"/>
          <w:lang w:val="en-US"/>
        </w:rPr>
        <w:t xml:space="preserve">    </w:t>
      </w:r>
      <w:r w:rsidR="00443B47" w:rsidRPr="00443B47">
        <w:rPr>
          <w:rFonts w:ascii="Arial" w:hAnsi="Arial" w:cs="Arial"/>
          <w:b/>
          <w:color w:val="000000"/>
          <w:kern w:val="2"/>
          <w:sz w:val="24"/>
          <w:lang w:val="en-US"/>
        </w:rPr>
        <w:t>R2-2203909</w:t>
      </w:r>
    </w:p>
    <w:p w14:paraId="515C1DDA" w14:textId="77777777" w:rsidR="00DD0382" w:rsidRDefault="006B3340">
      <w:pPr>
        <w:pStyle w:val="CRCoverPage"/>
        <w:outlineLvl w:val="0"/>
        <w:rPr>
          <w:b/>
          <w:sz w:val="24"/>
        </w:rPr>
      </w:pPr>
      <w:r>
        <w:rPr>
          <w:b/>
          <w:sz w:val="24"/>
        </w:rPr>
        <w:t>Electronic, 21</w:t>
      </w:r>
      <w:r>
        <w:rPr>
          <w:b/>
          <w:sz w:val="24"/>
          <w:vertAlign w:val="superscript"/>
        </w:rPr>
        <w:t>st</w:t>
      </w:r>
      <w:r>
        <w:rPr>
          <w:b/>
          <w:sz w:val="24"/>
        </w:rPr>
        <w:t xml:space="preserve"> February – 3</w:t>
      </w:r>
      <w:r>
        <w:rPr>
          <w:b/>
          <w:sz w:val="24"/>
          <w:vertAlign w:val="superscript"/>
        </w:rPr>
        <w:t>rd</w:t>
      </w:r>
      <w:r>
        <w:rPr>
          <w:b/>
          <w:sz w:val="24"/>
        </w:rPr>
        <w:t xml:space="preserve"> March 2022</w:t>
      </w:r>
    </w:p>
    <w:p w14:paraId="515C1DDB" w14:textId="77777777" w:rsidR="00DD0382" w:rsidRDefault="006B3340">
      <w:pPr>
        <w:tabs>
          <w:tab w:val="left" w:pos="1979"/>
          <w:tab w:val="left" w:pos="2100"/>
          <w:tab w:val="left" w:pos="2520"/>
          <w:tab w:val="left" w:pos="4180"/>
        </w:tabs>
        <w:spacing w:after="180" w:line="240" w:lineRule="auto"/>
        <w:rPr>
          <w:rFonts w:ascii="Arial" w:hAnsi="Arial" w:cs="Arial"/>
          <w:b/>
          <w:color w:val="000000"/>
          <w:kern w:val="2"/>
          <w:sz w:val="24"/>
          <w:lang w:val="en-US"/>
        </w:rPr>
      </w:pPr>
      <w:r>
        <w:rPr>
          <w:rFonts w:ascii="Arial" w:hAnsi="Arial" w:cs="Arial"/>
          <w:b/>
          <w:color w:val="000000"/>
          <w:kern w:val="2"/>
          <w:sz w:val="24"/>
          <w:lang w:val="en-US"/>
        </w:rPr>
        <w:tab/>
      </w:r>
    </w:p>
    <w:p w14:paraId="515C1DDC" w14:textId="77777777" w:rsidR="00DD0382" w:rsidRDefault="00DD0382">
      <w:pPr>
        <w:tabs>
          <w:tab w:val="left" w:pos="1979"/>
          <w:tab w:val="left" w:pos="2100"/>
          <w:tab w:val="left" w:pos="2520"/>
          <w:tab w:val="left" w:pos="4180"/>
        </w:tabs>
        <w:spacing w:after="180" w:line="240" w:lineRule="auto"/>
        <w:rPr>
          <w:rFonts w:ascii="Arial" w:hAnsi="Arial" w:cs="Arial"/>
          <w:b/>
          <w:bCs/>
          <w:sz w:val="24"/>
          <w:lang w:eastAsia="en-US"/>
        </w:rPr>
      </w:pPr>
    </w:p>
    <w:p w14:paraId="515C1DDD" w14:textId="77777777" w:rsidR="00DD0382" w:rsidRDefault="006B3340">
      <w:pPr>
        <w:tabs>
          <w:tab w:val="left" w:pos="1979"/>
          <w:tab w:val="left" w:pos="2100"/>
          <w:tab w:val="left" w:pos="2520"/>
          <w:tab w:val="left" w:pos="4180"/>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t>6.1.4.1.1 Connection control</w:t>
      </w:r>
    </w:p>
    <w:p w14:paraId="515C1DDE" w14:textId="77777777" w:rsidR="00DD0382" w:rsidRDefault="006B3340">
      <w:pPr>
        <w:tabs>
          <w:tab w:val="left" w:pos="1979"/>
          <w:tab w:val="left" w:pos="2100"/>
          <w:tab w:val="left" w:pos="2520"/>
          <w:tab w:val="left" w:pos="4180"/>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r>
      <w:r>
        <w:rPr>
          <w:rFonts w:ascii="Arial" w:hAnsi="Arial" w:cs="Arial" w:hint="eastAsia"/>
          <w:b/>
          <w:bCs/>
          <w:sz w:val="24"/>
          <w:lang w:val="en-US"/>
        </w:rPr>
        <w:t>Lenovo</w:t>
      </w:r>
    </w:p>
    <w:p w14:paraId="515C1DDF" w14:textId="77777777" w:rsidR="00DD0382" w:rsidRDefault="006B3340">
      <w:pPr>
        <w:tabs>
          <w:tab w:val="left" w:pos="1979"/>
        </w:tabs>
        <w:spacing w:after="180" w:line="240" w:lineRule="auto"/>
        <w:ind w:left="1979" w:hanging="1979"/>
        <w:rPr>
          <w:rFonts w:ascii="Arial" w:hAnsi="Arial" w:cs="Arial"/>
          <w:b/>
          <w:bCs/>
          <w:sz w:val="24"/>
        </w:rPr>
      </w:pPr>
      <w:r>
        <w:rPr>
          <w:rFonts w:ascii="Arial" w:hAnsi="Arial" w:cs="Arial"/>
          <w:b/>
          <w:bCs/>
          <w:sz w:val="24"/>
          <w:lang w:val="en-US" w:eastAsia="en-US"/>
        </w:rPr>
        <w:t xml:space="preserve">Title:  </w:t>
      </w:r>
      <w:r>
        <w:rPr>
          <w:rFonts w:ascii="Arial" w:hAnsi="Arial" w:cs="Arial"/>
          <w:b/>
          <w:bCs/>
          <w:sz w:val="24"/>
          <w:lang w:val="en-US" w:eastAsia="en-US"/>
        </w:rPr>
        <w:tab/>
        <w:t>Report of [AT117-e][</w:t>
      </w:r>
      <w:proofErr w:type="gramStart"/>
      <w:r>
        <w:rPr>
          <w:rFonts w:ascii="Arial" w:hAnsi="Arial" w:cs="Arial"/>
          <w:b/>
          <w:bCs/>
          <w:sz w:val="24"/>
          <w:lang w:val="en-US" w:eastAsia="en-US"/>
        </w:rPr>
        <w:t>032][</w:t>
      </w:r>
      <w:proofErr w:type="gramEnd"/>
      <w:r>
        <w:rPr>
          <w:rFonts w:ascii="Arial" w:hAnsi="Arial" w:cs="Arial"/>
          <w:b/>
          <w:bCs/>
          <w:sz w:val="24"/>
          <w:lang w:val="en-US" w:eastAsia="en-US"/>
        </w:rPr>
        <w:t>NR1615] Connection Control II (Lenovo)</w:t>
      </w:r>
    </w:p>
    <w:p w14:paraId="515C1DE0" w14:textId="77777777" w:rsidR="00DD0382" w:rsidRDefault="006B3340">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Pr>
          <w:rFonts w:ascii="Arial" w:hAnsi="Arial" w:cs="Arial"/>
          <w:b/>
          <w:bCs/>
          <w:sz w:val="24"/>
          <w:lang w:val="en-US" w:eastAsia="en-US"/>
        </w:rPr>
        <w:t>ecision</w:t>
      </w:r>
    </w:p>
    <w:p w14:paraId="515C1DE1" w14:textId="77777777" w:rsidR="00DD0382" w:rsidRDefault="006B3340">
      <w:pPr>
        <w:pStyle w:val="1"/>
        <w:numPr>
          <w:ilvl w:val="0"/>
          <w:numId w:val="5"/>
        </w:numPr>
      </w:pPr>
      <w:bookmarkStart w:id="0" w:name="_Ref165266342"/>
      <w:r>
        <w:t>Introduction</w:t>
      </w:r>
      <w:bookmarkEnd w:id="0"/>
    </w:p>
    <w:p w14:paraId="515C1DE2" w14:textId="77777777" w:rsidR="00DD0382" w:rsidRDefault="006B3340">
      <w:pPr>
        <w:widowControl w:val="0"/>
        <w:overflowPunct/>
        <w:autoSpaceDE/>
        <w:autoSpaceDN/>
        <w:adjustRightInd/>
        <w:spacing w:line="240" w:lineRule="auto"/>
        <w:textAlignment w:val="auto"/>
        <w:rPr>
          <w:rFonts w:ascii="Arial" w:eastAsia="等线" w:hAnsi="Arial"/>
          <w:kern w:val="2"/>
          <w:sz w:val="21"/>
          <w:szCs w:val="22"/>
          <w:lang w:val="en-US"/>
        </w:rPr>
      </w:pPr>
      <w:r>
        <w:rPr>
          <w:rFonts w:ascii="Arial" w:eastAsia="等线" w:hAnsi="Arial"/>
          <w:kern w:val="2"/>
          <w:sz w:val="21"/>
          <w:szCs w:val="22"/>
          <w:lang w:val="en-US"/>
        </w:rPr>
        <w:t>This document is to kick off the following email discussion:</w:t>
      </w:r>
    </w:p>
    <w:p w14:paraId="515C1DE3" w14:textId="77777777" w:rsidR="00DD0382" w:rsidRDefault="00DD0382">
      <w:pPr>
        <w:widowControl w:val="0"/>
        <w:overflowPunct/>
        <w:autoSpaceDE/>
        <w:autoSpaceDN/>
        <w:adjustRightInd/>
        <w:spacing w:line="240" w:lineRule="auto"/>
        <w:textAlignment w:val="auto"/>
        <w:rPr>
          <w:rFonts w:ascii="Arial" w:eastAsia="等线" w:hAnsi="Arial"/>
          <w:kern w:val="2"/>
          <w:sz w:val="21"/>
          <w:szCs w:val="22"/>
          <w:lang w:val="en-US"/>
        </w:rPr>
      </w:pPr>
    </w:p>
    <w:p w14:paraId="515C1DE4" w14:textId="77777777" w:rsidR="00DD0382" w:rsidRDefault="006B3340">
      <w:pPr>
        <w:pStyle w:val="EmailDiscussion"/>
      </w:pPr>
      <w:r>
        <w:t>[AT117-e][</w:t>
      </w:r>
      <w:proofErr w:type="gramStart"/>
      <w:r>
        <w:t>032][</w:t>
      </w:r>
      <w:proofErr w:type="gramEnd"/>
      <w:r>
        <w:t>NR1615] Connection Control II (Lenovo)</w:t>
      </w:r>
    </w:p>
    <w:p w14:paraId="515C1DE5" w14:textId="77777777" w:rsidR="00DD0382" w:rsidRDefault="006B3340">
      <w:pPr>
        <w:pStyle w:val="EmailDiscussion2"/>
      </w:pPr>
      <w:r>
        <w:tab/>
        <w:t>Scope: Treat R2-2203407 (or 3706), R2-2203267, R2-2202835, R2-2202836, R2-2202872, R2-2202876, R2-2202222, R2-2202915, R2-2203477, R2-2202917. Ph1 Determine agreeable parts, Ph2 for agreeable parts, progress CRs.</w:t>
      </w:r>
    </w:p>
    <w:p w14:paraId="515C1DE6" w14:textId="77777777" w:rsidR="00DD0382" w:rsidRDefault="006B3340">
      <w:pPr>
        <w:pStyle w:val="EmailDiscussion2"/>
      </w:pPr>
      <w:r>
        <w:tab/>
        <w:t>Intended outcome: Report, Agreed CRs.</w:t>
      </w:r>
    </w:p>
    <w:p w14:paraId="515C1DE7" w14:textId="77777777" w:rsidR="00DD0382" w:rsidRDefault="006B3340">
      <w:pPr>
        <w:pStyle w:val="EmailDiscussion2"/>
      </w:pPr>
      <w:r>
        <w:tab/>
        <w:t>Deadline: Schedule 1</w:t>
      </w:r>
    </w:p>
    <w:p w14:paraId="515C1DE8" w14:textId="77777777" w:rsidR="00DD0382" w:rsidRDefault="00DD0382">
      <w:pPr>
        <w:widowControl w:val="0"/>
        <w:overflowPunct/>
        <w:autoSpaceDE/>
        <w:autoSpaceDN/>
        <w:adjustRightInd/>
        <w:spacing w:line="240" w:lineRule="auto"/>
        <w:textAlignment w:val="auto"/>
        <w:rPr>
          <w:rFonts w:ascii="Arial" w:eastAsia="等线" w:hAnsi="Arial"/>
          <w:kern w:val="2"/>
          <w:sz w:val="21"/>
          <w:szCs w:val="21"/>
          <w:lang w:val="en-US"/>
        </w:rPr>
      </w:pPr>
    </w:p>
    <w:p w14:paraId="515C1DE9" w14:textId="77777777" w:rsidR="00DD0382" w:rsidRDefault="006B3340">
      <w:pPr>
        <w:rPr>
          <w:rFonts w:ascii="Arial" w:hAnsi="Arial" w:cs="Arial"/>
          <w:sz w:val="21"/>
          <w:szCs w:val="21"/>
        </w:rPr>
      </w:pPr>
      <w:r>
        <w:rPr>
          <w:rFonts w:ascii="Arial" w:hAnsi="Arial" w:cs="Arial"/>
          <w:sz w:val="21"/>
          <w:szCs w:val="21"/>
        </w:rPr>
        <w:t xml:space="preserve">Discussions with Deadline </w:t>
      </w:r>
      <w:r>
        <w:rPr>
          <w:rFonts w:ascii="Arial" w:hAnsi="Arial" w:cs="Arial"/>
          <w:b/>
          <w:sz w:val="21"/>
          <w:szCs w:val="21"/>
        </w:rPr>
        <w:t>Schedule 1</w:t>
      </w:r>
      <w:r>
        <w:rPr>
          <w:rFonts w:ascii="Arial" w:hAnsi="Arial" w:cs="Arial"/>
          <w:sz w:val="21"/>
          <w:szCs w:val="21"/>
        </w:rPr>
        <w:t>:</w:t>
      </w:r>
    </w:p>
    <w:p w14:paraId="515C1DEA" w14:textId="77777777" w:rsidR="00DD0382" w:rsidRDefault="006B3340">
      <w:pPr>
        <w:rPr>
          <w:rFonts w:ascii="Arial" w:hAnsi="Arial" w:cs="Arial"/>
          <w:sz w:val="21"/>
          <w:szCs w:val="21"/>
        </w:rPr>
      </w:pPr>
      <w:r>
        <w:rPr>
          <w:rFonts w:ascii="Arial" w:hAnsi="Arial" w:cs="Arial"/>
          <w:sz w:val="21"/>
          <w:szCs w:val="21"/>
        </w:rPr>
        <w:t xml:space="preserve">A first round with </w:t>
      </w:r>
      <w:r>
        <w:rPr>
          <w:rFonts w:ascii="Arial" w:hAnsi="Arial" w:cs="Arial"/>
          <w:b/>
          <w:bCs/>
          <w:sz w:val="21"/>
          <w:szCs w:val="21"/>
        </w:rPr>
        <w:t xml:space="preserve">Deadline for comments W1 </w:t>
      </w:r>
      <w:proofErr w:type="spellStart"/>
      <w:r>
        <w:rPr>
          <w:rFonts w:ascii="Arial" w:hAnsi="Arial" w:cs="Arial"/>
          <w:b/>
          <w:bCs/>
          <w:sz w:val="21"/>
          <w:szCs w:val="21"/>
        </w:rPr>
        <w:t>Thur</w:t>
      </w:r>
      <w:proofErr w:type="spellEnd"/>
      <w:r>
        <w:rPr>
          <w:rFonts w:ascii="Arial" w:hAnsi="Arial" w:cs="Arial"/>
          <w:b/>
          <w:bCs/>
          <w:sz w:val="21"/>
          <w:szCs w:val="21"/>
        </w:rPr>
        <w:t xml:space="preserve"> Feb 24th</w:t>
      </w:r>
      <w:proofErr w:type="gramStart"/>
      <w:r>
        <w:rPr>
          <w:rFonts w:ascii="Arial" w:hAnsi="Arial" w:cs="Arial"/>
          <w:b/>
          <w:bCs/>
          <w:sz w:val="21"/>
          <w:szCs w:val="21"/>
        </w:rPr>
        <w:t xml:space="preserve"> 1200</w:t>
      </w:r>
      <w:proofErr w:type="gramEnd"/>
      <w:r>
        <w:rPr>
          <w:rFonts w:ascii="Arial" w:hAnsi="Arial" w:cs="Arial"/>
          <w:b/>
          <w:bCs/>
          <w:sz w:val="21"/>
          <w:szCs w:val="21"/>
        </w:rPr>
        <w:t xml:space="preserve"> UTC</w:t>
      </w:r>
      <w:r>
        <w:rPr>
          <w:rFonts w:ascii="Arial" w:hAnsi="Arial" w:cs="Arial"/>
          <w:sz w:val="21"/>
          <w:szCs w:val="21"/>
        </w:rPr>
        <w:t xml:space="preserve"> to settle scope what is agreeable etc</w:t>
      </w:r>
    </w:p>
    <w:p w14:paraId="515C1DEB" w14:textId="77777777" w:rsidR="00DD0382" w:rsidRDefault="006B3340">
      <w:pPr>
        <w:spacing w:line="240" w:lineRule="auto"/>
        <w:rPr>
          <w:rFonts w:ascii="Arial" w:hAnsi="Arial" w:cs="Arial"/>
          <w:sz w:val="21"/>
          <w:szCs w:val="21"/>
        </w:rPr>
      </w:pPr>
      <w:r>
        <w:rPr>
          <w:rFonts w:ascii="Arial" w:hAnsi="Arial" w:cs="Arial"/>
          <w:sz w:val="21"/>
          <w:szCs w:val="21"/>
        </w:rPr>
        <w:t xml:space="preserve">A Final round with </w:t>
      </w:r>
      <w:r>
        <w:rPr>
          <w:rFonts w:ascii="Arial" w:hAnsi="Arial" w:cs="Arial"/>
          <w:b/>
          <w:bCs/>
          <w:sz w:val="21"/>
          <w:szCs w:val="21"/>
        </w:rPr>
        <w:t>Final deadline W2 Wed March 2nd</w:t>
      </w:r>
      <w:proofErr w:type="gramStart"/>
      <w:r>
        <w:rPr>
          <w:rFonts w:ascii="Arial" w:hAnsi="Arial" w:cs="Arial"/>
          <w:b/>
          <w:bCs/>
          <w:sz w:val="21"/>
          <w:szCs w:val="21"/>
        </w:rPr>
        <w:t xml:space="preserve"> 1200</w:t>
      </w:r>
      <w:proofErr w:type="gramEnd"/>
      <w:r>
        <w:rPr>
          <w:rFonts w:ascii="Arial" w:hAnsi="Arial" w:cs="Arial"/>
          <w:b/>
          <w:bCs/>
          <w:sz w:val="21"/>
          <w:szCs w:val="21"/>
        </w:rPr>
        <w:t xml:space="preserve"> UTC</w:t>
      </w:r>
      <w:r>
        <w:rPr>
          <w:rFonts w:ascii="Arial" w:hAnsi="Arial" w:cs="Arial"/>
          <w:sz w:val="21"/>
          <w:szCs w:val="21"/>
        </w:rPr>
        <w:t xml:space="preserve"> to settle details / agree CRs etc.</w:t>
      </w:r>
    </w:p>
    <w:p w14:paraId="515C1DEC" w14:textId="77777777" w:rsidR="00DD0382" w:rsidRDefault="00DD0382">
      <w:pPr>
        <w:spacing w:line="240" w:lineRule="auto"/>
        <w:rPr>
          <w:rFonts w:ascii="Arial" w:hAnsi="Arial" w:cs="Arial"/>
          <w:sz w:val="21"/>
          <w:szCs w:val="21"/>
        </w:rPr>
      </w:pPr>
    </w:p>
    <w:p w14:paraId="515C1DED" w14:textId="77777777" w:rsidR="00DD0382" w:rsidRDefault="006B3340">
      <w:pPr>
        <w:widowControl w:val="0"/>
        <w:overflowPunct/>
        <w:autoSpaceDE/>
        <w:autoSpaceDN/>
        <w:adjustRightInd/>
        <w:spacing w:line="240" w:lineRule="auto"/>
        <w:textAlignment w:val="auto"/>
        <w:rPr>
          <w:rFonts w:ascii="Arial" w:eastAsia="等线" w:hAnsi="Arial"/>
          <w:b/>
          <w:bCs/>
          <w:kern w:val="2"/>
          <w:sz w:val="28"/>
          <w:szCs w:val="40"/>
          <w:lang w:val="en-US"/>
        </w:rPr>
      </w:pPr>
      <w:r>
        <w:rPr>
          <w:rFonts w:ascii="Arial" w:eastAsia="等线" w:hAnsi="Arial"/>
          <w:b/>
          <w:bCs/>
          <w:kern w:val="2"/>
          <w:sz w:val="28"/>
          <w:szCs w:val="40"/>
          <w:lang w:val="en-US"/>
        </w:rPr>
        <w:t>Contact Information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3"/>
        <w:gridCol w:w="6443"/>
      </w:tblGrid>
      <w:tr w:rsidR="00DD0382" w14:paraId="515C1DF0"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DEE" w14:textId="77777777" w:rsidR="00DD0382" w:rsidRDefault="006B3340">
            <w:pPr>
              <w:snapToGrid w:val="0"/>
              <w:spacing w:before="120" w:line="240" w:lineRule="auto"/>
              <w:rPr>
                <w:rFonts w:ascii="Arial" w:eastAsia="等线" w:hAnsi="Arial" w:cs="Arial"/>
                <w:kern w:val="2"/>
                <w:sz w:val="18"/>
                <w:szCs w:val="22"/>
                <w:lang w:eastAsia="en-US"/>
              </w:rPr>
            </w:pPr>
            <w:r>
              <w:rPr>
                <w:rFonts w:ascii="Arial" w:hAnsi="Arial" w:cs="Arial"/>
                <w:sz w:val="20"/>
                <w:lang w:eastAsia="en-US"/>
              </w:rPr>
              <w:t>Company</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DEF" w14:textId="77777777" w:rsidR="00DD0382" w:rsidRDefault="006B3340">
            <w:pPr>
              <w:snapToGrid w:val="0"/>
              <w:spacing w:before="120" w:line="240" w:lineRule="auto"/>
              <w:rPr>
                <w:rFonts w:ascii="Arial" w:hAnsi="Arial" w:cs="Arial"/>
                <w:sz w:val="20"/>
                <w:lang w:eastAsia="en-US"/>
              </w:rPr>
            </w:pPr>
            <w:r>
              <w:rPr>
                <w:rFonts w:ascii="Arial" w:hAnsi="Arial" w:cs="Arial"/>
                <w:sz w:val="20"/>
                <w:lang w:eastAsia="en-US"/>
              </w:rPr>
              <w:t>Email</w:t>
            </w:r>
          </w:p>
        </w:tc>
      </w:tr>
      <w:tr w:rsidR="00DD0382" w14:paraId="515C1DF3"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DF1" w14:textId="77777777" w:rsidR="00DD0382" w:rsidRDefault="006B3340">
            <w:pPr>
              <w:snapToGrid w:val="0"/>
              <w:spacing w:before="120" w:line="240" w:lineRule="auto"/>
              <w:rPr>
                <w:rFonts w:ascii="Arial" w:hAnsi="Arial" w:cs="Arial"/>
                <w:sz w:val="20"/>
              </w:rPr>
            </w:pPr>
            <w:r>
              <w:rPr>
                <w:rFonts w:ascii="Arial" w:hAnsi="Arial" w:cs="Arial" w:hint="eastAsia"/>
                <w:sz w:val="20"/>
              </w:rPr>
              <w:t>H</w:t>
            </w:r>
            <w:r>
              <w:rPr>
                <w:rFonts w:ascii="Arial" w:hAnsi="Arial" w:cs="Arial"/>
                <w:sz w:val="20"/>
              </w:rPr>
              <w:t xml:space="preserve">uawei, </w:t>
            </w:r>
            <w:proofErr w:type="spellStart"/>
            <w:r>
              <w:rPr>
                <w:rFonts w:ascii="Arial" w:hAnsi="Arial" w:cs="Arial"/>
                <w:sz w:val="20"/>
              </w:rPr>
              <w:t>HiSilicon</w:t>
            </w:r>
            <w:proofErr w:type="spellEnd"/>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DF2" w14:textId="77777777" w:rsidR="00DD0382" w:rsidRDefault="006B3340">
            <w:pPr>
              <w:snapToGrid w:val="0"/>
              <w:spacing w:before="120" w:line="240" w:lineRule="auto"/>
              <w:rPr>
                <w:rFonts w:ascii="Arial" w:hAnsi="Arial" w:cs="Arial"/>
                <w:sz w:val="20"/>
              </w:rPr>
            </w:pPr>
            <w:r>
              <w:rPr>
                <w:rFonts w:ascii="Arial" w:hAnsi="Arial" w:cs="Arial"/>
                <w:sz w:val="20"/>
              </w:rPr>
              <w:t>zhaoyang@huawei.com</w:t>
            </w:r>
          </w:p>
        </w:tc>
      </w:tr>
      <w:tr w:rsidR="00DD0382" w14:paraId="515C1DF6"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DF4" w14:textId="77777777" w:rsidR="00DD0382" w:rsidRDefault="006B3340">
            <w:pPr>
              <w:snapToGrid w:val="0"/>
              <w:spacing w:before="120" w:line="240" w:lineRule="auto"/>
              <w:rPr>
                <w:rFonts w:ascii="Arial" w:hAnsi="Arial" w:cs="Arial"/>
                <w:sz w:val="20"/>
                <w:lang w:eastAsia="en-US"/>
              </w:rPr>
            </w:pPr>
            <w:r>
              <w:rPr>
                <w:rFonts w:ascii="Arial" w:hAnsi="Arial" w:cs="Arial" w:hint="eastAsia"/>
                <w:sz w:val="20"/>
              </w:rPr>
              <w:t>Xiaomi</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DF5" w14:textId="77777777" w:rsidR="00DD0382" w:rsidRDefault="006B3340">
            <w:pPr>
              <w:snapToGrid w:val="0"/>
              <w:spacing w:before="120" w:line="240" w:lineRule="auto"/>
              <w:rPr>
                <w:rFonts w:ascii="Arial" w:hAnsi="Arial" w:cs="Arial"/>
                <w:sz w:val="20"/>
                <w:lang w:eastAsia="en-US"/>
              </w:rPr>
            </w:pPr>
            <w:r>
              <w:rPr>
                <w:rFonts w:ascii="Arial" w:hAnsi="Arial" w:cs="Arial"/>
                <w:sz w:val="20"/>
              </w:rPr>
              <w:t>Y</w:t>
            </w:r>
            <w:r>
              <w:rPr>
                <w:rFonts w:ascii="Arial" w:hAnsi="Arial" w:cs="Arial" w:hint="eastAsia"/>
                <w:sz w:val="20"/>
              </w:rPr>
              <w:t>angxing1</w:t>
            </w:r>
            <w:r>
              <w:rPr>
                <w:rFonts w:ascii="Arial" w:hAnsi="Arial" w:cs="Arial"/>
                <w:sz w:val="20"/>
              </w:rPr>
              <w:t>@xiaomi.com</w:t>
            </w:r>
          </w:p>
        </w:tc>
      </w:tr>
      <w:tr w:rsidR="00DD0382" w14:paraId="515C1DF9"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DF7" w14:textId="77777777" w:rsidR="00DD0382" w:rsidRDefault="006B3340">
            <w:pPr>
              <w:snapToGrid w:val="0"/>
              <w:spacing w:before="120" w:line="240" w:lineRule="auto"/>
              <w:rPr>
                <w:rFonts w:ascii="Arial" w:hAnsi="Arial" w:cs="Arial"/>
                <w:sz w:val="20"/>
                <w:lang w:eastAsia="en-US"/>
              </w:rPr>
            </w:pPr>
            <w:r>
              <w:rPr>
                <w:rFonts w:ascii="Arial" w:hAnsi="Arial" w:cs="Arial"/>
                <w:sz w:val="20"/>
                <w:lang w:eastAsia="en-US"/>
              </w:rPr>
              <w:t>Apple</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DF8" w14:textId="77777777" w:rsidR="00DD0382" w:rsidRDefault="006B3340">
            <w:pPr>
              <w:snapToGrid w:val="0"/>
              <w:spacing w:before="120" w:line="240" w:lineRule="auto"/>
              <w:rPr>
                <w:rFonts w:ascii="Arial" w:hAnsi="Arial" w:cs="Arial"/>
                <w:sz w:val="20"/>
                <w:lang w:eastAsia="en-US"/>
              </w:rPr>
            </w:pPr>
            <w:r>
              <w:rPr>
                <w:rFonts w:ascii="Arial" w:hAnsi="Arial" w:cs="Arial"/>
                <w:sz w:val="20"/>
                <w:lang w:eastAsia="en-US"/>
              </w:rPr>
              <w:t>naveen.palle@apple.com</w:t>
            </w:r>
          </w:p>
        </w:tc>
      </w:tr>
      <w:tr w:rsidR="00DD0382" w14:paraId="515C1DFC"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DFA" w14:textId="77777777" w:rsidR="00DD0382" w:rsidRDefault="006B3340">
            <w:pPr>
              <w:snapToGrid w:val="0"/>
              <w:spacing w:before="120" w:line="240" w:lineRule="auto"/>
              <w:rPr>
                <w:rFonts w:ascii="Arial" w:eastAsia="Malgun Gothic" w:hAnsi="Arial" w:cs="Arial"/>
                <w:sz w:val="20"/>
                <w:lang w:eastAsia="ko-KR"/>
              </w:rPr>
            </w:pPr>
            <w:r>
              <w:rPr>
                <w:rFonts w:ascii="Arial" w:eastAsia="Malgun Gothic" w:hAnsi="Arial" w:cs="Arial" w:hint="eastAsia"/>
                <w:sz w:val="20"/>
                <w:lang w:eastAsia="ko-KR"/>
              </w:rPr>
              <w:t>Samsung</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DFB" w14:textId="77777777" w:rsidR="00DD0382" w:rsidRDefault="006B3340">
            <w:pPr>
              <w:snapToGrid w:val="0"/>
              <w:spacing w:before="120" w:line="240" w:lineRule="auto"/>
              <w:rPr>
                <w:rFonts w:ascii="Arial" w:eastAsia="Malgun Gothic" w:hAnsi="Arial" w:cs="Arial"/>
                <w:sz w:val="20"/>
                <w:lang w:eastAsia="ko-KR"/>
              </w:rPr>
            </w:pPr>
            <w:r>
              <w:rPr>
                <w:rFonts w:ascii="Arial" w:eastAsia="Malgun Gothic" w:hAnsi="Arial" w:cs="Arial" w:hint="eastAsia"/>
                <w:sz w:val="20"/>
                <w:lang w:eastAsia="ko-KR"/>
              </w:rPr>
              <w:t>sy0</w:t>
            </w:r>
            <w:r>
              <w:rPr>
                <w:rFonts w:ascii="Arial" w:eastAsia="Malgun Gothic" w:hAnsi="Arial" w:cs="Arial"/>
                <w:sz w:val="20"/>
                <w:lang w:eastAsia="ko-KR"/>
              </w:rPr>
              <w:t>123.jung@samsung.com</w:t>
            </w:r>
          </w:p>
        </w:tc>
      </w:tr>
      <w:tr w:rsidR="00DD0382" w14:paraId="515C1DFF"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DFD" w14:textId="77777777" w:rsidR="00DD0382" w:rsidRDefault="006B3340">
            <w:pPr>
              <w:snapToGrid w:val="0"/>
              <w:spacing w:before="120" w:line="240" w:lineRule="auto"/>
              <w:rPr>
                <w:rFonts w:ascii="Arial" w:hAnsi="Arial" w:cs="Arial"/>
                <w:sz w:val="20"/>
                <w:lang w:eastAsia="en-US"/>
              </w:rPr>
            </w:pPr>
            <w:r>
              <w:rPr>
                <w:rFonts w:ascii="Arial" w:hAnsi="Arial" w:cs="Arial" w:hint="eastAsia"/>
                <w:sz w:val="20"/>
                <w:lang w:eastAsia="en-US"/>
              </w:rPr>
              <w:t>M</w:t>
            </w:r>
            <w:r>
              <w:rPr>
                <w:rFonts w:ascii="Arial" w:hAnsi="Arial" w:cs="Arial"/>
                <w:sz w:val="20"/>
                <w:lang w:eastAsia="en-US"/>
              </w:rPr>
              <w:t>ediaTek</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DFE" w14:textId="77777777" w:rsidR="00DD0382" w:rsidRDefault="006B3340">
            <w:pPr>
              <w:snapToGrid w:val="0"/>
              <w:spacing w:before="120" w:line="240" w:lineRule="auto"/>
              <w:rPr>
                <w:rFonts w:ascii="Arial" w:hAnsi="Arial" w:cs="Arial"/>
                <w:sz w:val="20"/>
                <w:lang w:eastAsia="en-US"/>
              </w:rPr>
            </w:pPr>
            <w:r>
              <w:rPr>
                <w:rFonts w:ascii="Arial" w:hAnsi="Arial" w:cs="Arial"/>
                <w:sz w:val="20"/>
                <w:lang w:eastAsia="en-US"/>
              </w:rPr>
              <w:t>chun-fan.tsai@mediatek.com</w:t>
            </w:r>
          </w:p>
        </w:tc>
      </w:tr>
      <w:tr w:rsidR="00DD0382" w14:paraId="515C1E02"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E00" w14:textId="77777777" w:rsidR="00DD0382" w:rsidRDefault="006B3340">
            <w:pPr>
              <w:snapToGrid w:val="0"/>
              <w:spacing w:before="120" w:line="240" w:lineRule="auto"/>
              <w:rPr>
                <w:rFonts w:ascii="Arial" w:eastAsia="Yu Mincho" w:hAnsi="Arial" w:cs="Arial"/>
                <w:sz w:val="20"/>
                <w:lang w:eastAsia="ja-JP"/>
              </w:rPr>
            </w:pPr>
            <w:r>
              <w:rPr>
                <w:rFonts w:ascii="Arial" w:eastAsia="Yu Mincho" w:hAnsi="Arial" w:cs="Arial" w:hint="eastAsia"/>
                <w:sz w:val="20"/>
                <w:lang w:eastAsia="ja-JP"/>
              </w:rPr>
              <w:t>N</w:t>
            </w:r>
            <w:r>
              <w:rPr>
                <w:rFonts w:ascii="Arial" w:eastAsia="Yu Mincho" w:hAnsi="Arial" w:cs="Arial"/>
                <w:sz w:val="20"/>
                <w:lang w:eastAsia="ja-JP"/>
              </w:rPr>
              <w:t>EC</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E01" w14:textId="77777777" w:rsidR="00DD0382" w:rsidRDefault="006B3340">
            <w:pPr>
              <w:snapToGrid w:val="0"/>
              <w:spacing w:before="120" w:line="240" w:lineRule="auto"/>
              <w:rPr>
                <w:rFonts w:ascii="Arial" w:eastAsia="Yu Mincho" w:hAnsi="Arial" w:cs="Arial"/>
                <w:sz w:val="20"/>
                <w:lang w:eastAsia="ja-JP"/>
              </w:rPr>
            </w:pPr>
            <w:proofErr w:type="spellStart"/>
            <w:proofErr w:type="gramStart"/>
            <w:r>
              <w:rPr>
                <w:rFonts w:ascii="Arial" w:eastAsia="Yu Mincho" w:hAnsi="Arial" w:cs="Arial" w:hint="eastAsia"/>
                <w:sz w:val="20"/>
                <w:lang w:eastAsia="ja-JP"/>
              </w:rPr>
              <w:t>h</w:t>
            </w:r>
            <w:r>
              <w:rPr>
                <w:rFonts w:ascii="Arial" w:eastAsia="Yu Mincho" w:hAnsi="Arial" w:cs="Arial"/>
                <w:sz w:val="20"/>
                <w:lang w:eastAsia="ja-JP"/>
              </w:rPr>
              <w:t>isashi.futaki</w:t>
            </w:r>
            <w:proofErr w:type="spellEnd"/>
            <w:proofErr w:type="gramEnd"/>
            <w:r>
              <w:rPr>
                <w:rFonts w:ascii="Arial" w:eastAsia="Yu Mincho" w:hAnsi="Arial" w:cs="Arial"/>
                <w:sz w:val="20"/>
                <w:lang w:eastAsia="ja-JP"/>
              </w:rPr>
              <w:t xml:space="preserve"> @ nec.com</w:t>
            </w:r>
          </w:p>
        </w:tc>
      </w:tr>
      <w:tr w:rsidR="00DD0382" w14:paraId="515C1E05"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E03" w14:textId="77777777" w:rsidR="00DD0382" w:rsidRDefault="006B3340">
            <w:pPr>
              <w:snapToGrid w:val="0"/>
              <w:spacing w:before="120" w:line="240" w:lineRule="auto"/>
              <w:rPr>
                <w:rFonts w:ascii="Arial" w:hAnsi="Arial" w:cs="Arial"/>
                <w:sz w:val="20"/>
                <w:lang w:val="en-US"/>
              </w:rPr>
            </w:pPr>
            <w:r>
              <w:rPr>
                <w:rFonts w:ascii="Arial" w:hAnsi="Arial" w:cs="Arial" w:hint="eastAsia"/>
                <w:sz w:val="20"/>
                <w:lang w:val="en-US"/>
              </w:rPr>
              <w:t>ZTE</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E04" w14:textId="77777777" w:rsidR="00DD0382" w:rsidRDefault="006B3340">
            <w:pPr>
              <w:snapToGrid w:val="0"/>
              <w:spacing w:before="120" w:line="240" w:lineRule="auto"/>
              <w:rPr>
                <w:rFonts w:ascii="Arial" w:hAnsi="Arial" w:cs="Arial"/>
                <w:sz w:val="20"/>
                <w:lang w:val="en-US"/>
              </w:rPr>
            </w:pPr>
            <w:r>
              <w:rPr>
                <w:rFonts w:ascii="Arial" w:hAnsi="Arial" w:cs="Arial" w:hint="eastAsia"/>
                <w:sz w:val="20"/>
                <w:lang w:val="en-US"/>
              </w:rPr>
              <w:t>liu.yu3@zte.com.cn</w:t>
            </w:r>
          </w:p>
        </w:tc>
      </w:tr>
      <w:tr w:rsidR="00BC2628" w14:paraId="515C1E08"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E06" w14:textId="7712D1CB" w:rsidR="00BC2628" w:rsidRDefault="00BC2628" w:rsidP="00BC2628">
            <w:pPr>
              <w:snapToGrid w:val="0"/>
              <w:spacing w:before="120" w:line="240" w:lineRule="auto"/>
              <w:rPr>
                <w:rFonts w:ascii="Arial" w:eastAsia="Malgun Gothic" w:hAnsi="Arial" w:cs="Arial"/>
                <w:sz w:val="20"/>
                <w:lang w:val="en-US" w:eastAsia="ko-KR"/>
              </w:rPr>
            </w:pPr>
            <w:r>
              <w:rPr>
                <w:rFonts w:ascii="Arial" w:hAnsi="Arial" w:cs="Arial"/>
                <w:sz w:val="20"/>
                <w:lang w:eastAsia="en-US"/>
              </w:rPr>
              <w:t>Ericsson</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E07" w14:textId="3722BBD5" w:rsidR="00BC2628" w:rsidRDefault="00BC2628" w:rsidP="00BC2628">
            <w:pPr>
              <w:snapToGrid w:val="0"/>
              <w:spacing w:before="120" w:line="240" w:lineRule="auto"/>
              <w:rPr>
                <w:rFonts w:ascii="Arial" w:eastAsia="Malgun Gothic" w:hAnsi="Arial" w:cs="Arial"/>
                <w:sz w:val="20"/>
                <w:lang w:eastAsia="ko-KR"/>
              </w:rPr>
            </w:pPr>
            <w:r>
              <w:rPr>
                <w:rFonts w:ascii="Arial" w:hAnsi="Arial" w:cs="Arial"/>
                <w:sz w:val="20"/>
                <w:lang w:eastAsia="en-US"/>
              </w:rPr>
              <w:t>hakan.l.palm@ericsson.com</w:t>
            </w:r>
          </w:p>
        </w:tc>
      </w:tr>
      <w:tr w:rsidR="005D6A06" w14:paraId="515C1E0B"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E09" w14:textId="4247EA30" w:rsidR="005D6A06" w:rsidRDefault="005D6A06" w:rsidP="005D6A06">
            <w:pPr>
              <w:snapToGrid w:val="0"/>
              <w:spacing w:before="120" w:line="240" w:lineRule="auto"/>
              <w:rPr>
                <w:rFonts w:ascii="Arial" w:hAnsi="Arial" w:cs="Arial"/>
                <w:sz w:val="20"/>
                <w:lang w:eastAsia="en-US"/>
              </w:rPr>
            </w:pPr>
            <w:r>
              <w:rPr>
                <w:rFonts w:ascii="Arial" w:hAnsi="Arial" w:cs="Arial"/>
                <w:sz w:val="20"/>
              </w:rPr>
              <w:t>Qualcomm</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E0A" w14:textId="5BF013B8" w:rsidR="005D6A06" w:rsidRDefault="005D6A06" w:rsidP="005D6A06">
            <w:pPr>
              <w:snapToGrid w:val="0"/>
              <w:spacing w:before="120" w:line="240" w:lineRule="auto"/>
              <w:rPr>
                <w:rFonts w:ascii="Arial" w:hAnsi="Arial" w:cs="Arial"/>
                <w:sz w:val="20"/>
                <w:lang w:eastAsia="en-US"/>
              </w:rPr>
            </w:pPr>
            <w:r>
              <w:rPr>
                <w:rFonts w:ascii="Arial" w:hAnsi="Arial" w:cs="Arial"/>
                <w:sz w:val="20"/>
              </w:rPr>
              <w:t>(</w:t>
            </w:r>
            <w:proofErr w:type="spellStart"/>
            <w:r>
              <w:rPr>
                <w:rFonts w:ascii="Arial" w:hAnsi="Arial" w:cs="Arial"/>
                <w:sz w:val="20"/>
              </w:rPr>
              <w:t>Mouaffac</w:t>
            </w:r>
            <w:proofErr w:type="spellEnd"/>
            <w:r>
              <w:rPr>
                <w:rFonts w:ascii="Arial" w:hAnsi="Arial" w:cs="Arial"/>
                <w:sz w:val="20"/>
              </w:rPr>
              <w:t xml:space="preserve">) </w:t>
            </w:r>
            <w:hyperlink r:id="rId12" w:history="1">
              <w:r w:rsidRPr="00242D73">
                <w:rPr>
                  <w:rStyle w:val="af7"/>
                  <w:rFonts w:ascii="Arial" w:hAnsi="Arial" w:cs="Arial"/>
                  <w:sz w:val="20"/>
                </w:rPr>
                <w:t>mambriss@qti.qualcomm.com</w:t>
              </w:r>
            </w:hyperlink>
            <w:r>
              <w:rPr>
                <w:rFonts w:ascii="Arial" w:hAnsi="Arial" w:cs="Arial"/>
                <w:sz w:val="20"/>
              </w:rPr>
              <w:t xml:space="preserve"> </w:t>
            </w:r>
          </w:p>
        </w:tc>
      </w:tr>
      <w:tr w:rsidR="005D6A06" w14:paraId="515C1E0E"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E0C" w14:textId="5110B5F7" w:rsidR="005D6A06" w:rsidRDefault="00C541F7" w:rsidP="005D6A06">
            <w:pPr>
              <w:snapToGrid w:val="0"/>
              <w:spacing w:before="120" w:line="240" w:lineRule="auto"/>
              <w:rPr>
                <w:rFonts w:ascii="Arial" w:hAnsi="Arial" w:cs="Arial"/>
                <w:sz w:val="20"/>
                <w:lang w:eastAsia="en-US"/>
              </w:rPr>
            </w:pPr>
            <w:r>
              <w:rPr>
                <w:rFonts w:ascii="Arial" w:hAnsi="Arial" w:cs="Arial"/>
                <w:sz w:val="20"/>
                <w:lang w:eastAsia="en-US"/>
              </w:rPr>
              <w:lastRenderedPageBreak/>
              <w:t>AT&amp;T</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E0D" w14:textId="33DAB121" w:rsidR="005D6A06" w:rsidRDefault="00C541F7" w:rsidP="005D6A06">
            <w:pPr>
              <w:snapToGrid w:val="0"/>
              <w:spacing w:before="120" w:line="240" w:lineRule="auto"/>
              <w:rPr>
                <w:rFonts w:ascii="Arial" w:hAnsi="Arial" w:cs="Arial"/>
                <w:sz w:val="20"/>
                <w:lang w:val="en-US"/>
              </w:rPr>
            </w:pPr>
            <w:r>
              <w:rPr>
                <w:rFonts w:ascii="Arial" w:hAnsi="Arial" w:cs="Arial"/>
                <w:sz w:val="20"/>
                <w:lang w:val="en-US"/>
              </w:rPr>
              <w:t>joseph.schumacher@att.com</w:t>
            </w:r>
          </w:p>
        </w:tc>
      </w:tr>
      <w:tr w:rsidR="005D6A06" w14:paraId="515C1E11"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E0F" w14:textId="133E87C0" w:rsidR="005D6A06" w:rsidRDefault="001F3B52" w:rsidP="005D6A06">
            <w:pPr>
              <w:snapToGrid w:val="0"/>
              <w:spacing w:before="120" w:line="240" w:lineRule="auto"/>
              <w:rPr>
                <w:rFonts w:ascii="Arial" w:hAnsi="Arial" w:cs="Arial"/>
                <w:sz w:val="20"/>
              </w:rPr>
            </w:pPr>
            <w:r>
              <w:rPr>
                <w:rFonts w:ascii="Arial" w:hAnsi="Arial" w:cs="Arial"/>
                <w:sz w:val="20"/>
              </w:rPr>
              <w:t>T-Mobile USA</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E10" w14:textId="137C4100" w:rsidR="005D6A06" w:rsidRDefault="001F3B52" w:rsidP="005D6A06">
            <w:pPr>
              <w:snapToGrid w:val="0"/>
              <w:spacing w:before="120" w:line="240" w:lineRule="auto"/>
              <w:rPr>
                <w:rFonts w:ascii="Arial" w:hAnsi="Arial" w:cs="Arial"/>
                <w:sz w:val="20"/>
                <w:lang w:val="en-US"/>
              </w:rPr>
            </w:pPr>
            <w:r>
              <w:rPr>
                <w:rFonts w:ascii="Arial" w:hAnsi="Arial" w:cs="Arial"/>
                <w:sz w:val="20"/>
                <w:lang w:val="en-US"/>
              </w:rPr>
              <w:t>John Humbert (John.Humbert2@T-Mobile.com)</w:t>
            </w:r>
          </w:p>
        </w:tc>
      </w:tr>
      <w:tr w:rsidR="00FD136B" w14:paraId="515C1E14"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E12" w14:textId="6E2CFFD2" w:rsidR="00FD136B" w:rsidRDefault="00FD136B" w:rsidP="005D6A06">
            <w:pPr>
              <w:snapToGrid w:val="0"/>
              <w:spacing w:before="120" w:line="240" w:lineRule="auto"/>
              <w:rPr>
                <w:rFonts w:ascii="Arial" w:hAnsi="Arial" w:cs="Arial"/>
                <w:sz w:val="20"/>
              </w:rPr>
            </w:pPr>
            <w:r>
              <w:rPr>
                <w:rFonts w:ascii="Arial" w:hAnsi="Arial" w:cs="Arial" w:hint="eastAsia"/>
                <w:sz w:val="20"/>
              </w:rPr>
              <w:t>CATT</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E13" w14:textId="4F5F1738" w:rsidR="00FD136B" w:rsidRDefault="00FD136B" w:rsidP="005D6A06">
            <w:pPr>
              <w:snapToGrid w:val="0"/>
              <w:spacing w:before="120" w:line="240" w:lineRule="auto"/>
              <w:rPr>
                <w:rFonts w:ascii="Arial" w:hAnsi="Arial" w:cs="Arial"/>
                <w:sz w:val="20"/>
                <w:lang w:val="fr-FR"/>
              </w:rPr>
            </w:pPr>
            <w:r>
              <w:rPr>
                <w:rFonts w:ascii="Arial" w:hAnsi="Arial" w:cs="Arial" w:hint="eastAsia"/>
                <w:sz w:val="20"/>
                <w:lang w:val="en-US"/>
              </w:rPr>
              <w:t>shijie@catt.cn</w:t>
            </w:r>
          </w:p>
        </w:tc>
      </w:tr>
      <w:tr w:rsidR="005D6A06" w14:paraId="515C1E17"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E15" w14:textId="77777777" w:rsidR="005D6A06" w:rsidRDefault="005D6A06" w:rsidP="005D6A06">
            <w:pPr>
              <w:snapToGrid w:val="0"/>
              <w:spacing w:before="120" w:line="240" w:lineRule="auto"/>
              <w:rPr>
                <w:rFonts w:ascii="Arial" w:eastAsia="Yu Mincho" w:hAnsi="Arial" w:cs="Arial"/>
                <w:sz w:val="20"/>
                <w:lang w:eastAsia="ja-JP"/>
              </w:rPr>
            </w:pP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E16" w14:textId="77777777" w:rsidR="005D6A06" w:rsidRDefault="005D6A06" w:rsidP="005D6A06">
            <w:pPr>
              <w:snapToGrid w:val="0"/>
              <w:spacing w:before="120" w:line="240" w:lineRule="auto"/>
              <w:rPr>
                <w:rFonts w:ascii="Arial" w:eastAsia="Yu Mincho" w:hAnsi="Arial" w:cs="Arial"/>
                <w:sz w:val="20"/>
                <w:lang w:eastAsia="ja-JP"/>
              </w:rPr>
            </w:pPr>
          </w:p>
        </w:tc>
      </w:tr>
      <w:tr w:rsidR="005D6A06" w14:paraId="515C1E1A"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E18" w14:textId="77777777" w:rsidR="005D6A06" w:rsidRDefault="005D6A06" w:rsidP="005D6A06">
            <w:pPr>
              <w:snapToGrid w:val="0"/>
              <w:spacing w:before="120" w:line="240" w:lineRule="auto"/>
              <w:rPr>
                <w:rFonts w:ascii="Arial" w:eastAsia="Yu Mincho" w:hAnsi="Arial" w:cs="Arial"/>
                <w:sz w:val="20"/>
                <w:lang w:eastAsia="ja-JP"/>
              </w:rPr>
            </w:pP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E19" w14:textId="77777777" w:rsidR="005D6A06" w:rsidRDefault="005D6A06" w:rsidP="005D6A06">
            <w:pPr>
              <w:snapToGrid w:val="0"/>
              <w:spacing w:before="120" w:line="240" w:lineRule="auto"/>
              <w:rPr>
                <w:rFonts w:ascii="Arial" w:eastAsia="Yu Mincho" w:hAnsi="Arial" w:cs="Arial"/>
                <w:sz w:val="20"/>
                <w:lang w:eastAsia="ja-JP"/>
              </w:rPr>
            </w:pPr>
          </w:p>
        </w:tc>
      </w:tr>
      <w:tr w:rsidR="005D6A06" w14:paraId="515C1E1D"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E1B" w14:textId="77777777" w:rsidR="005D6A06" w:rsidRDefault="005D6A06" w:rsidP="005D6A06">
            <w:pPr>
              <w:snapToGrid w:val="0"/>
              <w:spacing w:before="120" w:line="240" w:lineRule="auto"/>
              <w:rPr>
                <w:rFonts w:ascii="Arial" w:eastAsia="Yu Mincho" w:hAnsi="Arial" w:cs="Arial"/>
                <w:sz w:val="20"/>
                <w:lang w:eastAsia="ja-JP"/>
              </w:rPr>
            </w:pP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E1C" w14:textId="77777777" w:rsidR="005D6A06" w:rsidRDefault="005D6A06" w:rsidP="005D6A06">
            <w:pPr>
              <w:snapToGrid w:val="0"/>
              <w:spacing w:before="120" w:line="240" w:lineRule="auto"/>
              <w:rPr>
                <w:rFonts w:ascii="Arial" w:eastAsia="Yu Mincho" w:hAnsi="Arial" w:cs="Arial"/>
                <w:sz w:val="20"/>
                <w:lang w:eastAsia="ja-JP"/>
              </w:rPr>
            </w:pPr>
          </w:p>
        </w:tc>
      </w:tr>
      <w:tr w:rsidR="005D6A06" w14:paraId="515C1E20"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E1E" w14:textId="77777777" w:rsidR="005D6A06" w:rsidRDefault="005D6A06" w:rsidP="005D6A06">
            <w:pPr>
              <w:snapToGrid w:val="0"/>
              <w:spacing w:before="120" w:line="240" w:lineRule="auto"/>
              <w:rPr>
                <w:rFonts w:ascii="Arial" w:eastAsia="Yu Mincho" w:hAnsi="Arial" w:cs="Arial"/>
                <w:sz w:val="20"/>
                <w:lang w:eastAsia="ja-JP"/>
              </w:rPr>
            </w:pP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E1F" w14:textId="77777777" w:rsidR="005D6A06" w:rsidRDefault="005D6A06" w:rsidP="005D6A06">
            <w:pPr>
              <w:snapToGrid w:val="0"/>
              <w:spacing w:before="120" w:line="240" w:lineRule="auto"/>
              <w:rPr>
                <w:rFonts w:ascii="Arial" w:eastAsia="Yu Mincho" w:hAnsi="Arial" w:cs="Arial"/>
                <w:sz w:val="20"/>
                <w:lang w:eastAsia="ja-JP"/>
              </w:rPr>
            </w:pPr>
          </w:p>
        </w:tc>
      </w:tr>
      <w:tr w:rsidR="005D6A06" w14:paraId="515C1E23"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15C1E21" w14:textId="77777777" w:rsidR="005D6A06" w:rsidRDefault="005D6A06" w:rsidP="005D6A06">
            <w:pPr>
              <w:snapToGrid w:val="0"/>
              <w:spacing w:before="120" w:line="240" w:lineRule="auto"/>
              <w:rPr>
                <w:rFonts w:ascii="Arial" w:eastAsiaTheme="minorEastAsia" w:hAnsi="Arial" w:cs="Arial"/>
                <w:sz w:val="20"/>
              </w:rPr>
            </w:pP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15C1E22" w14:textId="77777777" w:rsidR="005D6A06" w:rsidRDefault="005D6A06" w:rsidP="005D6A06">
            <w:pPr>
              <w:snapToGrid w:val="0"/>
              <w:spacing w:before="120" w:line="240" w:lineRule="auto"/>
              <w:rPr>
                <w:rFonts w:ascii="Arial" w:eastAsiaTheme="minorEastAsia" w:hAnsi="Arial" w:cs="Arial"/>
                <w:sz w:val="20"/>
              </w:rPr>
            </w:pPr>
          </w:p>
        </w:tc>
      </w:tr>
    </w:tbl>
    <w:p w14:paraId="515C1E24" w14:textId="77777777" w:rsidR="00DD0382" w:rsidRDefault="00DD0382"/>
    <w:p w14:paraId="515C1E25" w14:textId="77777777" w:rsidR="00DD0382" w:rsidRDefault="006B3340">
      <w:pPr>
        <w:pStyle w:val="1"/>
        <w:numPr>
          <w:ilvl w:val="0"/>
          <w:numId w:val="5"/>
        </w:numPr>
      </w:pPr>
      <w:r>
        <w:t>Discussion</w:t>
      </w:r>
    </w:p>
    <w:p w14:paraId="515C1E26" w14:textId="77777777" w:rsidR="00DD0382" w:rsidRDefault="00DD0382">
      <w:pPr>
        <w:widowControl w:val="0"/>
        <w:overflowPunct/>
        <w:autoSpaceDE/>
        <w:autoSpaceDN/>
        <w:adjustRightInd/>
        <w:spacing w:line="240" w:lineRule="auto"/>
        <w:textAlignment w:val="auto"/>
        <w:rPr>
          <w:rFonts w:ascii="Arial" w:eastAsia="等线" w:hAnsi="Arial"/>
          <w:kern w:val="2"/>
          <w:sz w:val="21"/>
          <w:szCs w:val="22"/>
          <w:lang w:val="en-US"/>
        </w:rPr>
      </w:pPr>
    </w:p>
    <w:p w14:paraId="515C1E27" w14:textId="77777777" w:rsidR="00DD0382" w:rsidRDefault="006B3340">
      <w:pPr>
        <w:pStyle w:val="2"/>
        <w:widowControl w:val="0"/>
        <w:numPr>
          <w:ilvl w:val="1"/>
          <w:numId w:val="6"/>
        </w:numPr>
        <w:spacing w:line="240" w:lineRule="auto"/>
        <w:rPr>
          <w:szCs w:val="20"/>
          <w:lang w:eastAsia="ja-JP"/>
        </w:rPr>
      </w:pPr>
      <w:r>
        <w:t>NS value configuration</w:t>
      </w:r>
    </w:p>
    <w:p w14:paraId="515C1E28" w14:textId="77777777" w:rsidR="00DD0382" w:rsidRDefault="006B3340">
      <w:pPr>
        <w:pStyle w:val="Doc-title"/>
      </w:pPr>
      <w:r>
        <w:rPr>
          <w:rFonts w:eastAsiaTheme="minorEastAsia" w:hint="eastAsia"/>
          <w:lang w:eastAsia="zh-CN"/>
        </w:rPr>
        <w:t>[</w:t>
      </w:r>
      <w:r>
        <w:rPr>
          <w:rFonts w:eastAsiaTheme="minorEastAsia"/>
          <w:lang w:eastAsia="zh-CN"/>
        </w:rPr>
        <w:t xml:space="preserve">1] </w:t>
      </w:r>
      <w:r>
        <w:t>R2-2203407</w:t>
      </w:r>
      <w:r>
        <w:tab/>
        <w:t>NS_55 in NR CA</w:t>
      </w:r>
      <w:r>
        <w:tab/>
        <w:t>Ericsson</w:t>
      </w:r>
      <w:r>
        <w:tab/>
        <w:t>discussion</w:t>
      </w:r>
      <w:r>
        <w:tab/>
        <w:t>Rel-16</w:t>
      </w:r>
      <w:r>
        <w:tab/>
        <w:t>NR_RF_FR1-Core, TEI16</w:t>
      </w:r>
    </w:p>
    <w:p w14:paraId="515C1E29" w14:textId="77777777" w:rsidR="00DD0382" w:rsidRDefault="006B3340">
      <w:pPr>
        <w:pStyle w:val="Doc-text2"/>
        <w:ind w:left="567" w:hanging="567"/>
      </w:pPr>
      <w:r>
        <w:tab/>
        <w:t>=&gt; Revised in R2-2203706</w:t>
      </w:r>
    </w:p>
    <w:p w14:paraId="515C1E2A" w14:textId="77777777" w:rsidR="00DD0382" w:rsidRDefault="006B3340">
      <w:pPr>
        <w:pStyle w:val="Doc-title"/>
      </w:pPr>
      <w:r>
        <w:rPr>
          <w:rFonts w:eastAsiaTheme="minorEastAsia"/>
          <w:lang w:eastAsia="zh-CN"/>
        </w:rPr>
        <w:t xml:space="preserve">[2] </w:t>
      </w:r>
      <w:bookmarkStart w:id="1" w:name="OLE_LINK1"/>
      <w:r>
        <w:t>R2-2203706</w:t>
      </w:r>
      <w:bookmarkEnd w:id="1"/>
      <w:r>
        <w:tab/>
        <w:t>NS_55 in NR CA</w:t>
      </w:r>
      <w:r>
        <w:tab/>
        <w:t>Ericsson</w:t>
      </w:r>
      <w:r>
        <w:tab/>
        <w:t>discussion</w:t>
      </w:r>
      <w:r>
        <w:tab/>
        <w:t>Rel-16</w:t>
      </w:r>
      <w:r>
        <w:tab/>
        <w:t>NR_RF_FR1-Core, TEI16</w:t>
      </w:r>
    </w:p>
    <w:p w14:paraId="515C1E2B" w14:textId="77777777" w:rsidR="00DD0382" w:rsidRDefault="00DD0382">
      <w:pPr>
        <w:pStyle w:val="Doc-text2"/>
      </w:pPr>
    </w:p>
    <w:p w14:paraId="515C1E2C" w14:textId="77777777" w:rsidR="00DD0382" w:rsidRDefault="00DD0382">
      <w:pPr>
        <w:pStyle w:val="Doc-text2"/>
        <w:ind w:left="0" w:firstLine="0"/>
      </w:pPr>
    </w:p>
    <w:p w14:paraId="515C1E2D" w14:textId="77777777" w:rsidR="00DD0382" w:rsidRDefault="006B3340">
      <w:pPr>
        <w:pStyle w:val="Doc-text2"/>
        <w:ind w:left="0" w:firstLine="0"/>
        <w:rPr>
          <w:lang w:val="en-US"/>
        </w:rPr>
      </w:pPr>
      <w:r>
        <w:rPr>
          <w:rFonts w:eastAsiaTheme="minorEastAsia" w:hint="eastAsia"/>
          <w:lang w:eastAsia="zh-CN"/>
        </w:rPr>
        <w:t>I</w:t>
      </w:r>
      <w:r>
        <w:rPr>
          <w:rFonts w:eastAsiaTheme="minorEastAsia"/>
          <w:lang w:eastAsia="zh-CN"/>
        </w:rPr>
        <w:t>n [2</w:t>
      </w:r>
      <w:proofErr w:type="gramStart"/>
      <w:r>
        <w:rPr>
          <w:rFonts w:eastAsiaTheme="minorEastAsia"/>
          <w:lang w:eastAsia="zh-CN"/>
        </w:rPr>
        <w:t>] ,</w:t>
      </w:r>
      <w:proofErr w:type="gramEnd"/>
      <w:r>
        <w:rPr>
          <w:rFonts w:eastAsiaTheme="minorEastAsia"/>
          <w:lang w:eastAsia="zh-CN"/>
        </w:rPr>
        <w:t xml:space="preserve"> it mentions that C-band cells indicate NS_01 in System Information, and DoD-band cells indicate NS_55 according to the agreed solution on the extended use of band n77 in the USA. However, </w:t>
      </w:r>
      <w:proofErr w:type="spellStart"/>
      <w:r>
        <w:rPr>
          <w:rFonts w:eastAsiaTheme="minorEastAsia"/>
          <w:lang w:eastAsia="zh-CN"/>
        </w:rPr>
        <w:t>Scell</w:t>
      </w:r>
      <w:proofErr w:type="spellEnd"/>
      <w:r>
        <w:rPr>
          <w:rFonts w:eastAsiaTheme="minorEastAsia"/>
          <w:lang w:eastAsia="zh-CN"/>
        </w:rPr>
        <w:t xml:space="preserve"> addition of a DoD-band </w:t>
      </w:r>
      <w:proofErr w:type="spellStart"/>
      <w:r>
        <w:rPr>
          <w:rFonts w:eastAsiaTheme="minorEastAsia"/>
          <w:lang w:eastAsia="zh-CN"/>
        </w:rPr>
        <w:t>Scell</w:t>
      </w:r>
      <w:proofErr w:type="spellEnd"/>
      <w:r>
        <w:rPr>
          <w:rFonts w:eastAsiaTheme="minorEastAsia"/>
          <w:lang w:eastAsia="zh-CN"/>
        </w:rPr>
        <w:t xml:space="preserve"> to a C-band </w:t>
      </w:r>
      <w:proofErr w:type="spellStart"/>
      <w:r>
        <w:rPr>
          <w:rFonts w:eastAsiaTheme="minorEastAsia"/>
          <w:lang w:eastAsia="zh-CN"/>
        </w:rPr>
        <w:t>Pcell</w:t>
      </w:r>
      <w:proofErr w:type="spellEnd"/>
      <w:r>
        <w:rPr>
          <w:rFonts w:eastAsiaTheme="minorEastAsia"/>
          <w:lang w:eastAsia="zh-CN"/>
        </w:rPr>
        <w:t xml:space="preserve"> (and similarly </w:t>
      </w:r>
      <w:proofErr w:type="spellStart"/>
      <w:r>
        <w:rPr>
          <w:rFonts w:eastAsiaTheme="minorEastAsia"/>
          <w:lang w:eastAsia="zh-CN"/>
        </w:rPr>
        <w:t>Scell</w:t>
      </w:r>
      <w:proofErr w:type="spellEnd"/>
      <w:r>
        <w:rPr>
          <w:rFonts w:eastAsiaTheme="minorEastAsia"/>
          <w:lang w:eastAsia="zh-CN"/>
        </w:rPr>
        <w:t xml:space="preserve"> addition of a C-band </w:t>
      </w:r>
      <w:proofErr w:type="spellStart"/>
      <w:r>
        <w:rPr>
          <w:rFonts w:eastAsiaTheme="minorEastAsia"/>
          <w:lang w:eastAsia="zh-CN"/>
        </w:rPr>
        <w:t>Scell</w:t>
      </w:r>
      <w:proofErr w:type="spellEnd"/>
      <w:r>
        <w:rPr>
          <w:rFonts w:eastAsiaTheme="minorEastAsia"/>
          <w:lang w:eastAsia="zh-CN"/>
        </w:rPr>
        <w:t xml:space="preserve"> to a DoD-band </w:t>
      </w:r>
      <w:proofErr w:type="spellStart"/>
      <w:r>
        <w:rPr>
          <w:rFonts w:eastAsiaTheme="minorEastAsia"/>
          <w:lang w:eastAsia="zh-CN"/>
        </w:rPr>
        <w:t>Pcell</w:t>
      </w:r>
      <w:proofErr w:type="spellEnd"/>
      <w:r>
        <w:rPr>
          <w:rFonts w:eastAsiaTheme="minorEastAsia"/>
          <w:lang w:eastAsia="zh-CN"/>
        </w:rPr>
        <w:t>) would violate existing signalling principles in TS38.331. Namely, i</w:t>
      </w:r>
      <w:r>
        <w:rPr>
          <w:lang w:val="sv-SE"/>
        </w:rPr>
        <w:t>f gNB indicates different NS values for Pcell and Scell, Observation 1 is violated. If gNB indicated NS_01 for both Pcell and Scell, Observation 2 is violated.</w:t>
      </w:r>
    </w:p>
    <w:p w14:paraId="515C1E2E" w14:textId="77777777" w:rsidR="00DD0382" w:rsidRDefault="00DD0382">
      <w:pPr>
        <w:pStyle w:val="Doc-text2"/>
        <w:ind w:left="0" w:firstLine="0"/>
        <w:rPr>
          <w:rFonts w:eastAsiaTheme="minorEastAsia"/>
          <w:lang w:val="en-US" w:eastAsia="zh-CN"/>
        </w:rPr>
      </w:pPr>
    </w:p>
    <w:p w14:paraId="515C1E2F" w14:textId="77777777" w:rsidR="00DD0382" w:rsidRDefault="006B3340">
      <w:pPr>
        <w:pStyle w:val="Observation"/>
        <w:ind w:left="1701" w:hanging="1701"/>
        <w:jc w:val="left"/>
        <w:rPr>
          <w:sz w:val="21"/>
          <w:szCs w:val="21"/>
          <w:lang w:eastAsia="en-US"/>
        </w:rPr>
      </w:pPr>
      <w:bookmarkStart w:id="2" w:name="_Toc95399926"/>
      <w:r>
        <w:rPr>
          <w:sz w:val="21"/>
          <w:szCs w:val="21"/>
          <w:lang w:eastAsia="en-US"/>
        </w:rPr>
        <w:t xml:space="preserve">Network configures the same value in </w:t>
      </w:r>
      <w:proofErr w:type="spellStart"/>
      <w:r>
        <w:rPr>
          <w:sz w:val="21"/>
          <w:szCs w:val="21"/>
          <w:lang w:eastAsia="en-US"/>
        </w:rPr>
        <w:t>additionalSpectrumEmission</w:t>
      </w:r>
      <w:proofErr w:type="spellEnd"/>
      <w:r>
        <w:rPr>
          <w:sz w:val="21"/>
          <w:szCs w:val="21"/>
          <w:lang w:eastAsia="en-US"/>
        </w:rPr>
        <w:t xml:space="preserve"> for all uplink carrier(s) of the same band with UL configured.</w:t>
      </w:r>
      <w:bookmarkEnd w:id="2"/>
    </w:p>
    <w:p w14:paraId="515C1E30" w14:textId="77777777" w:rsidR="00DD0382" w:rsidRDefault="006B3340">
      <w:pPr>
        <w:pStyle w:val="Observation"/>
        <w:jc w:val="left"/>
        <w:rPr>
          <w:sz w:val="21"/>
          <w:szCs w:val="21"/>
          <w:lang w:eastAsia="en-US"/>
        </w:rPr>
      </w:pPr>
      <w:bookmarkStart w:id="3" w:name="_Toc95399927"/>
      <w:proofErr w:type="spellStart"/>
      <w:r>
        <w:rPr>
          <w:sz w:val="21"/>
          <w:szCs w:val="21"/>
          <w:lang w:eastAsia="en-US"/>
        </w:rPr>
        <w:t>gNB</w:t>
      </w:r>
      <w:proofErr w:type="spellEnd"/>
      <w:r>
        <w:rPr>
          <w:sz w:val="21"/>
          <w:szCs w:val="21"/>
          <w:lang w:eastAsia="en-US"/>
        </w:rPr>
        <w:t xml:space="preserve"> is expected to signal the same values of fields in dedicated signalling to UE (</w:t>
      </w:r>
      <w:proofErr w:type="spellStart"/>
      <w:r>
        <w:rPr>
          <w:sz w:val="21"/>
          <w:szCs w:val="21"/>
          <w:lang w:eastAsia="en-US"/>
        </w:rPr>
        <w:t>ServingCellConfigCommon</w:t>
      </w:r>
      <w:proofErr w:type="spellEnd"/>
      <w:r>
        <w:rPr>
          <w:sz w:val="21"/>
          <w:szCs w:val="21"/>
          <w:lang w:eastAsia="en-US"/>
        </w:rPr>
        <w:t>) as is signalled in SIB1 (</w:t>
      </w:r>
      <w:proofErr w:type="spellStart"/>
      <w:r>
        <w:rPr>
          <w:sz w:val="21"/>
          <w:szCs w:val="21"/>
          <w:lang w:eastAsia="en-US"/>
        </w:rPr>
        <w:t>ServingCellConfigCommonSIB</w:t>
      </w:r>
      <w:proofErr w:type="spellEnd"/>
      <w:r>
        <w:rPr>
          <w:sz w:val="21"/>
          <w:szCs w:val="21"/>
          <w:lang w:eastAsia="en-US"/>
        </w:rPr>
        <w:t>).</w:t>
      </w:r>
      <w:bookmarkEnd w:id="3"/>
    </w:p>
    <w:p w14:paraId="515C1E31" w14:textId="77777777" w:rsidR="00DD0382" w:rsidRDefault="00DD0382">
      <w:pPr>
        <w:pStyle w:val="a8"/>
        <w:rPr>
          <w:rFonts w:eastAsia="宋体" w:cs="Arial"/>
          <w:bCs/>
        </w:rPr>
      </w:pPr>
    </w:p>
    <w:p w14:paraId="515C1E32" w14:textId="77777777" w:rsidR="00DD0382" w:rsidRDefault="006B3340">
      <w:pPr>
        <w:pStyle w:val="a8"/>
        <w:rPr>
          <w:b/>
          <w:bCs/>
        </w:rPr>
      </w:pPr>
      <w:r>
        <w:rPr>
          <w:rFonts w:hint="eastAsia"/>
          <w:b/>
          <w:bCs/>
        </w:rPr>
        <w:t>Q</w:t>
      </w:r>
      <w:r>
        <w:rPr>
          <w:b/>
          <w:bCs/>
        </w:rPr>
        <w:t>1.1: Do companies agree on the issue mentioned in [2]?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DD0382" w14:paraId="515C1E37"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515C1E33" w14:textId="77777777" w:rsidR="00DD0382" w:rsidRDefault="006B3340">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515C1E34" w14:textId="77777777" w:rsidR="00DD0382" w:rsidRDefault="006B3340">
            <w:pPr>
              <w:pStyle w:val="a8"/>
              <w:jc w:val="center"/>
              <w:rPr>
                <w:sz w:val="20"/>
                <w:szCs w:val="20"/>
                <w:lang w:eastAsia="en-US"/>
              </w:rPr>
            </w:pPr>
            <w:r>
              <w:rPr>
                <w:sz w:val="20"/>
                <w:szCs w:val="20"/>
                <w:lang w:eastAsia="en-US"/>
              </w:rPr>
              <w:t>Agree?</w:t>
            </w:r>
          </w:p>
          <w:p w14:paraId="515C1E35" w14:textId="77777777" w:rsidR="00DD0382" w:rsidRDefault="006B3340">
            <w:pPr>
              <w:pStyle w:val="a8"/>
              <w:jc w:val="center"/>
              <w:rPr>
                <w:sz w:val="20"/>
                <w:szCs w:val="20"/>
                <w:lang w:eastAsia="en-US"/>
              </w:rPr>
            </w:pPr>
            <w:r>
              <w:rPr>
                <w:sz w:val="20"/>
                <w:szCs w:val="20"/>
                <w:lang w:eastAsia="en-US"/>
              </w:rPr>
              <w:t xml:space="preserve">(Yes or </w:t>
            </w:r>
            <w:proofErr w:type="gramStart"/>
            <w:r>
              <w:rPr>
                <w:sz w:val="20"/>
                <w:szCs w:val="20"/>
                <w:lang w:eastAsia="en-US"/>
              </w:rPr>
              <w:t>No</w:t>
            </w:r>
            <w:proofErr w:type="gramEnd"/>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515C1E36" w14:textId="77777777" w:rsidR="00DD0382" w:rsidRDefault="006B3340">
            <w:pPr>
              <w:pStyle w:val="a8"/>
              <w:jc w:val="center"/>
              <w:rPr>
                <w:lang w:eastAsia="en-US"/>
              </w:rPr>
            </w:pPr>
            <w:r>
              <w:rPr>
                <w:sz w:val="20"/>
                <w:szCs w:val="20"/>
                <w:lang w:eastAsia="en-US"/>
              </w:rPr>
              <w:t>Comments</w:t>
            </w:r>
          </w:p>
        </w:tc>
      </w:tr>
      <w:tr w:rsidR="00DD0382" w14:paraId="515C1E3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38" w14:textId="77777777" w:rsidR="00DD0382" w:rsidRDefault="006B3340">
            <w:pPr>
              <w:jc w:val="center"/>
              <w:rPr>
                <w:rFonts w:ascii="Arial" w:hAnsi="Arial" w:cs="Arial"/>
                <w:sz w:val="20"/>
              </w:rPr>
            </w:pPr>
            <w:r>
              <w:rPr>
                <w:rFonts w:ascii="Arial" w:hAnsi="Arial" w:cs="Arial" w:hint="eastAsia"/>
                <w:sz w:val="20"/>
              </w:rPr>
              <w:t>H</w:t>
            </w:r>
            <w:r>
              <w:rPr>
                <w:rFonts w:ascii="Arial" w:hAnsi="Arial" w:cs="Arial"/>
                <w:sz w:val="20"/>
              </w:rPr>
              <w:t xml:space="preserve">uawei, </w:t>
            </w:r>
            <w:proofErr w:type="spellStart"/>
            <w:r>
              <w:rPr>
                <w:rFonts w:ascii="Arial" w:hAnsi="Arial" w:cs="Arial"/>
                <w:sz w:val="20"/>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39" w14:textId="77777777" w:rsidR="00DD0382" w:rsidRDefault="006B3340">
            <w:pPr>
              <w:jc w:val="center"/>
              <w:rPr>
                <w:rFonts w:ascii="Arial" w:hAnsi="Arial" w:cs="Arial"/>
                <w:sz w:val="20"/>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3A" w14:textId="77777777" w:rsidR="00DD0382" w:rsidRDefault="006B3340">
            <w:pPr>
              <w:rPr>
                <w:rFonts w:ascii="Arial" w:hAnsi="Arial" w:cs="Arial"/>
                <w:sz w:val="21"/>
                <w:szCs w:val="22"/>
              </w:rPr>
            </w:pPr>
            <w:r>
              <w:rPr>
                <w:rFonts w:ascii="Arial" w:hAnsi="Arial" w:cs="Arial"/>
                <w:sz w:val="21"/>
                <w:szCs w:val="22"/>
              </w:rPr>
              <w:t>We hope in the future we can choose to have a new band indicator to avoid such a problem.</w:t>
            </w:r>
            <w:r>
              <w:rPr>
                <w:rFonts w:ascii="Arial" w:hAnsi="Arial" w:cs="Arial" w:hint="eastAsia"/>
                <w:sz w:val="21"/>
                <w:szCs w:val="22"/>
              </w:rPr>
              <w:t xml:space="preserve"> </w:t>
            </w:r>
            <w:r>
              <w:rPr>
                <w:rFonts w:ascii="Arial" w:hAnsi="Arial" w:cs="Arial"/>
                <w:sz w:val="21"/>
                <w:szCs w:val="22"/>
              </w:rPr>
              <w:t>When this was previously discussed, we already recommended to have a clean approach.</w:t>
            </w:r>
          </w:p>
        </w:tc>
      </w:tr>
      <w:tr w:rsidR="00DD0382" w14:paraId="515C1E3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3C" w14:textId="77777777" w:rsidR="00DD0382" w:rsidRDefault="006B3340">
            <w:pPr>
              <w:jc w:val="center"/>
              <w:rPr>
                <w:rFonts w:ascii="Arial" w:hAnsi="Arial" w:cs="Arial"/>
                <w:sz w:val="20"/>
                <w:lang w:eastAsia="en-US"/>
              </w:rPr>
            </w:pPr>
            <w:r>
              <w:rPr>
                <w:rFonts w:ascii="Arial" w:hAnsi="Arial" w:cs="Arial"/>
                <w:sz w:val="20"/>
                <w:lang w:eastAsia="en-US"/>
              </w:rPr>
              <w:t>Nokia, Nokia Shanghai Bell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3D" w14:textId="77777777" w:rsidR="00DD0382" w:rsidRDefault="006B3340">
            <w:pPr>
              <w:jc w:val="center"/>
              <w:rPr>
                <w:rFonts w:ascii="Arial" w:hAnsi="Arial" w:cs="Arial"/>
                <w:sz w:val="20"/>
                <w:lang w:eastAsia="en-US"/>
              </w:rPr>
            </w:pPr>
            <w:r>
              <w:rPr>
                <w:rFonts w:ascii="Arial" w:hAnsi="Arial" w:cs="Arial"/>
                <w:sz w:val="20"/>
                <w:lang w:eastAsia="en-US"/>
              </w:rPr>
              <w:t>Yes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3E" w14:textId="77777777" w:rsidR="00DD0382" w:rsidRDefault="006B3340">
            <w:pPr>
              <w:rPr>
                <w:rFonts w:ascii="Arial" w:hAnsi="Arial" w:cs="Arial"/>
                <w:sz w:val="21"/>
                <w:szCs w:val="22"/>
                <w:lang w:eastAsia="en-US"/>
              </w:rPr>
            </w:pPr>
            <w:r>
              <w:rPr>
                <w:rFonts w:ascii="Arial" w:hAnsi="Arial" w:cs="Arial"/>
                <w:b/>
                <w:bCs/>
                <w:sz w:val="21"/>
                <w:szCs w:val="22"/>
                <w:lang w:eastAsia="en-US"/>
              </w:rPr>
              <w:t>We agree with the problem but not the solution:</w:t>
            </w:r>
            <w:r>
              <w:rPr>
                <w:rFonts w:ascii="Arial" w:hAnsi="Arial" w:cs="Arial"/>
                <w:sz w:val="21"/>
                <w:szCs w:val="22"/>
                <w:lang w:eastAsia="en-US"/>
              </w:rPr>
              <w:t xml:space="preserve"> Current RRC specification indeed requires same NS-value for intra-band UL CA to be used in handover. </w:t>
            </w:r>
            <w:r>
              <w:rPr>
                <w:rFonts w:ascii="Arial" w:hAnsi="Arial" w:cs="Arial"/>
                <w:sz w:val="21"/>
                <w:szCs w:val="22"/>
                <w:u w:val="single"/>
                <w:lang w:eastAsia="en-US"/>
              </w:rPr>
              <w:t>However</w:t>
            </w:r>
            <w:r>
              <w:rPr>
                <w:rFonts w:ascii="Arial" w:hAnsi="Arial" w:cs="Arial"/>
                <w:sz w:val="21"/>
                <w:szCs w:val="22"/>
                <w:lang w:eastAsia="en-US"/>
              </w:rPr>
              <w:t>, we think there are several possible solutions (see Q1.2).</w:t>
            </w:r>
          </w:p>
        </w:tc>
      </w:tr>
      <w:tr w:rsidR="00DD0382" w14:paraId="515C1E4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40" w14:textId="77777777" w:rsidR="00DD0382" w:rsidRDefault="006B3340">
            <w:pPr>
              <w:jc w:val="center"/>
              <w:rPr>
                <w:rFonts w:ascii="Arial" w:hAnsi="Arial" w:cs="Arial"/>
                <w:sz w:val="20"/>
                <w:lang w:eastAsia="en-US"/>
              </w:rPr>
            </w:pPr>
            <w:r>
              <w:rPr>
                <w:rFonts w:ascii="Arial" w:hAnsi="Arial" w:cs="Arial"/>
                <w:sz w:val="20"/>
                <w:lang w:eastAsia="en-US"/>
              </w:rPr>
              <w:lastRenderedPageBreak/>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41" w14:textId="77777777" w:rsidR="00DD0382" w:rsidRDefault="006B3340">
            <w:pPr>
              <w:jc w:val="center"/>
              <w:rPr>
                <w:rFonts w:ascii="Arial" w:hAnsi="Arial" w:cs="Arial"/>
                <w:sz w:val="20"/>
                <w:lang w:eastAsia="en-US"/>
              </w:rPr>
            </w:pPr>
            <w:r>
              <w:rPr>
                <w:rFonts w:ascii="Arial" w:hAnsi="Arial" w:cs="Arial"/>
                <w:sz w:val="20"/>
                <w:lang w:eastAsia="en-US"/>
              </w:rPr>
              <w:t>Yes and</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42" w14:textId="77777777" w:rsidR="00DD0382" w:rsidRDefault="006B3340">
            <w:pPr>
              <w:rPr>
                <w:rFonts w:ascii="Arial" w:hAnsi="Arial" w:cs="Arial"/>
                <w:sz w:val="21"/>
                <w:szCs w:val="22"/>
                <w:lang w:eastAsia="en-US"/>
              </w:rPr>
            </w:pPr>
            <w:r>
              <w:rPr>
                <w:rFonts w:ascii="Arial" w:hAnsi="Arial" w:cs="Arial"/>
                <w:sz w:val="21"/>
                <w:szCs w:val="22"/>
                <w:lang w:eastAsia="en-US"/>
              </w:rPr>
              <w:t xml:space="preserve">We agree about the possibility of </w:t>
            </w:r>
            <w:bookmarkStart w:id="4" w:name="OLE_LINK2"/>
            <w:r>
              <w:rPr>
                <w:rFonts w:ascii="Arial" w:hAnsi="Arial" w:cs="Arial"/>
                <w:sz w:val="21"/>
                <w:szCs w:val="22"/>
                <w:lang w:eastAsia="en-US"/>
              </w:rPr>
              <w:t xml:space="preserve">discrepancy </w:t>
            </w:r>
            <w:bookmarkEnd w:id="4"/>
            <w:r>
              <w:rPr>
                <w:rFonts w:ascii="Arial" w:hAnsi="Arial" w:cs="Arial"/>
                <w:sz w:val="21"/>
                <w:szCs w:val="22"/>
                <w:lang w:eastAsia="en-US"/>
              </w:rPr>
              <w:t>here.</w:t>
            </w:r>
          </w:p>
        </w:tc>
      </w:tr>
      <w:tr w:rsidR="00DD0382" w14:paraId="515C1E4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44"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45"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46" w14:textId="77777777" w:rsidR="00DD0382" w:rsidRDefault="006B3340">
            <w:pPr>
              <w:rPr>
                <w:rFonts w:ascii="Arial" w:eastAsia="Malgun Gothic" w:hAnsi="Arial" w:cs="Arial"/>
                <w:sz w:val="21"/>
                <w:szCs w:val="22"/>
                <w:lang w:eastAsia="ko-KR"/>
              </w:rPr>
            </w:pPr>
            <w:r>
              <w:rPr>
                <w:rFonts w:ascii="Arial" w:eastAsia="Malgun Gothic" w:hAnsi="Arial" w:cs="Arial" w:hint="eastAsia"/>
                <w:sz w:val="21"/>
                <w:szCs w:val="22"/>
                <w:lang w:eastAsia="ko-KR"/>
              </w:rPr>
              <w:t xml:space="preserve">We assume to need to clarify it. </w:t>
            </w:r>
          </w:p>
        </w:tc>
      </w:tr>
      <w:tr w:rsidR="00DD0382" w14:paraId="515C1E4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48" w14:textId="77777777" w:rsidR="00DD0382" w:rsidRDefault="006B3340">
            <w:pPr>
              <w:jc w:val="center"/>
              <w:rPr>
                <w:rFonts w:ascii="Arial" w:hAnsi="Arial" w:cs="Arial"/>
                <w:sz w:val="20"/>
                <w:lang w:eastAsia="en-US"/>
              </w:rPr>
            </w:pPr>
            <w:r>
              <w:rPr>
                <w:rFonts w:ascii="Arial" w:hAnsi="Arial" w:cs="Arial" w:hint="eastAsia"/>
                <w:sz w:val="20"/>
                <w:lang w:eastAsia="en-US"/>
              </w:rPr>
              <w:t>M</w:t>
            </w:r>
            <w:r>
              <w:rPr>
                <w:rFonts w:ascii="Arial" w:hAnsi="Arial" w:cs="Arial"/>
                <w:sz w:val="20"/>
                <w:lang w:eastAsia="en-US"/>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49" w14:textId="77777777" w:rsidR="00DD0382" w:rsidRDefault="006B3340">
            <w:pPr>
              <w:jc w:val="center"/>
              <w:rPr>
                <w:rFonts w:ascii="Arial" w:hAnsi="Arial" w:cs="Arial"/>
                <w:sz w:val="20"/>
                <w:lang w:eastAsia="en-US"/>
              </w:rPr>
            </w:pPr>
            <w:r>
              <w:rPr>
                <w:rFonts w:ascii="Arial" w:hAnsi="Arial" w:cs="Arial" w:hint="eastAsia"/>
                <w:sz w:val="20"/>
                <w:lang w:eastAsia="en-US"/>
              </w:rPr>
              <w:t>Y</w:t>
            </w:r>
            <w:r>
              <w:rPr>
                <w:rFonts w:ascii="Arial" w:hAnsi="Arial" w:cs="Arial"/>
                <w:sz w:val="20"/>
                <w:lang w:eastAsia="en-US"/>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4A" w14:textId="77777777" w:rsidR="00DD0382" w:rsidRDefault="00DD0382">
            <w:pPr>
              <w:rPr>
                <w:rFonts w:ascii="Arial" w:hAnsi="Arial" w:cs="Arial"/>
                <w:sz w:val="21"/>
                <w:szCs w:val="22"/>
                <w:lang w:eastAsia="en-US"/>
              </w:rPr>
            </w:pPr>
          </w:p>
        </w:tc>
      </w:tr>
      <w:tr w:rsidR="00DD0382" w14:paraId="515C1E4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4C" w14:textId="77777777" w:rsidR="00DD0382" w:rsidRDefault="006B3340">
            <w:pPr>
              <w:jc w:val="center"/>
              <w:rPr>
                <w:rFonts w:ascii="Arial" w:hAnsi="Arial" w:cs="Arial"/>
                <w:sz w:val="20"/>
                <w:lang w:val="en-US"/>
              </w:rPr>
            </w:pPr>
            <w:r>
              <w:rPr>
                <w:rFonts w:ascii="Arial" w:eastAsia="Yu Mincho" w:hAnsi="Arial" w:cs="Arial" w:hint="eastAsia"/>
                <w:sz w:val="20"/>
                <w:lang w:eastAsia="ja-JP"/>
              </w:rPr>
              <w:t>N</w:t>
            </w:r>
            <w:r>
              <w:rPr>
                <w:rFonts w:ascii="Arial" w:eastAsia="Yu Mincho" w:hAnsi="Arial" w:cs="Arial"/>
                <w:sz w:val="20"/>
                <w:lang w:eastAsia="ja-JP"/>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4D" w14:textId="77777777" w:rsidR="00DD0382" w:rsidRDefault="006B3340">
            <w:pPr>
              <w:jc w:val="center"/>
              <w:rPr>
                <w:rFonts w:ascii="Arial" w:hAnsi="Arial" w:cs="Arial"/>
                <w:sz w:val="20"/>
                <w:lang w:val="en-US"/>
              </w:rPr>
            </w:pPr>
            <w:r>
              <w:rPr>
                <w:rFonts w:ascii="Arial" w:eastAsia="Yu Mincho" w:hAnsi="Arial" w:cs="Arial" w:hint="eastAsia"/>
                <w:sz w:val="20"/>
                <w:lang w:eastAsia="ja-JP"/>
              </w:rPr>
              <w:t>Y</w:t>
            </w:r>
            <w:r>
              <w:rPr>
                <w:rFonts w:ascii="Arial" w:eastAsia="Yu Mincho" w:hAnsi="Arial" w:cs="Arial"/>
                <w:sz w:val="20"/>
                <w:lang w:eastAsia="ja-JP"/>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4E" w14:textId="77777777" w:rsidR="00DD0382" w:rsidRDefault="006B3340">
            <w:pPr>
              <w:rPr>
                <w:bCs/>
                <w:lang w:val="en-US"/>
              </w:rPr>
            </w:pPr>
            <w:r>
              <w:rPr>
                <w:rFonts w:ascii="Arial" w:eastAsia="Yu Mincho" w:hAnsi="Arial" w:cs="Arial" w:hint="eastAsia"/>
                <w:sz w:val="21"/>
                <w:szCs w:val="22"/>
                <w:lang w:eastAsia="ja-JP"/>
              </w:rPr>
              <w:t>W</w:t>
            </w:r>
            <w:r>
              <w:rPr>
                <w:rFonts w:ascii="Arial" w:eastAsia="Yu Mincho" w:hAnsi="Arial" w:cs="Arial"/>
                <w:sz w:val="21"/>
                <w:szCs w:val="22"/>
                <w:lang w:eastAsia="ja-JP"/>
              </w:rPr>
              <w:t xml:space="preserve">e agree with the issue. </w:t>
            </w:r>
          </w:p>
        </w:tc>
      </w:tr>
      <w:tr w:rsidR="00DD0382" w14:paraId="515C1E5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50" w14:textId="77777777" w:rsidR="00DD0382" w:rsidRDefault="006B3340">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51" w14:textId="77777777" w:rsidR="00DD0382" w:rsidRDefault="006B3340">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52" w14:textId="77777777" w:rsidR="00DD0382" w:rsidRDefault="00DD0382">
            <w:pPr>
              <w:rPr>
                <w:bCs/>
                <w:sz w:val="20"/>
                <w:lang w:val="en-US"/>
              </w:rPr>
            </w:pPr>
          </w:p>
        </w:tc>
      </w:tr>
      <w:tr w:rsidR="00BC2628" w14:paraId="7F364E84" w14:textId="77777777" w:rsidTr="00FD136B">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0410D99" w14:textId="77777777" w:rsidR="00BC2628" w:rsidRDefault="00BC2628" w:rsidP="00FD136B">
            <w:pPr>
              <w:jc w:val="center"/>
              <w:rPr>
                <w:rFonts w:ascii="Arial" w:hAnsi="Arial" w:cs="Arial"/>
                <w:sz w:val="20"/>
                <w:lang w:eastAsia="en-US"/>
              </w:rPr>
            </w:pPr>
            <w:r>
              <w:rPr>
                <w:rFonts w:ascii="Arial" w:hAnsi="Arial" w:cs="Arial"/>
                <w:sz w:val="20"/>
                <w:lang w:eastAsia="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AB38810" w14:textId="77777777" w:rsidR="00BC2628" w:rsidRDefault="00BC2628" w:rsidP="00FD136B">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477B3B8" w14:textId="5D02E2CC" w:rsidR="00BC2628" w:rsidRDefault="00BC2628" w:rsidP="00FD136B">
            <w:pPr>
              <w:rPr>
                <w:rFonts w:ascii="Arial" w:hAnsi="Arial" w:cs="Arial"/>
                <w:sz w:val="21"/>
                <w:szCs w:val="22"/>
                <w:lang w:eastAsia="en-US"/>
              </w:rPr>
            </w:pPr>
            <w:r>
              <w:rPr>
                <w:rFonts w:ascii="Arial" w:hAnsi="Arial" w:cs="Arial"/>
                <w:sz w:val="21"/>
                <w:lang w:val="en-US" w:eastAsia="en-US"/>
              </w:rPr>
              <w:t>Proponent. (We also preferred to have a cleaner approach when this was designed.)</w:t>
            </w:r>
          </w:p>
        </w:tc>
      </w:tr>
      <w:tr w:rsidR="00D21254" w14:paraId="515C1E5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54" w14:textId="15339532" w:rsidR="00D21254" w:rsidRDefault="00D21254" w:rsidP="00D21254">
            <w:pPr>
              <w:jc w:val="center"/>
              <w:rPr>
                <w:rFonts w:ascii="Arial" w:hAnsi="Arial" w:cs="Arial"/>
                <w:sz w:val="20"/>
                <w:lang w:eastAsia="en-US"/>
              </w:rPr>
            </w:pPr>
            <w:r>
              <w:rPr>
                <w:rFonts w:ascii="Arial" w:eastAsia="Yu Mincho" w:hAnsi="Arial" w:cs="Arial" w:hint="eastAsia"/>
                <w:sz w:val="20"/>
                <w:lang w:eastAsia="ja-JP"/>
              </w:rPr>
              <w:t>Q</w:t>
            </w:r>
            <w:r>
              <w:rPr>
                <w:rFonts w:ascii="Arial" w:eastAsia="Yu Mincho" w:hAnsi="Arial" w:cs="Arial"/>
                <w:sz w:val="20"/>
                <w:lang w:eastAsia="ja-JP"/>
              </w:rPr>
              <w:t>ualcomm Incorporated</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55" w14:textId="76EF6153" w:rsidR="00D21254" w:rsidRDefault="00D21254" w:rsidP="00D21254">
            <w:pPr>
              <w:jc w:val="center"/>
              <w:rPr>
                <w:rFonts w:ascii="Arial" w:hAnsi="Arial" w:cs="Arial"/>
                <w:sz w:val="20"/>
                <w:lang w:eastAsia="en-US"/>
              </w:rPr>
            </w:pPr>
            <w:r>
              <w:rPr>
                <w:rFonts w:ascii="Arial" w:eastAsia="Yu Mincho" w:hAnsi="Arial" w:cs="Arial"/>
                <w:sz w:val="20"/>
                <w:lang w:eastAsia="ja-JP"/>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56" w14:textId="77777777" w:rsidR="00D21254" w:rsidRDefault="00D21254" w:rsidP="00D21254">
            <w:pPr>
              <w:rPr>
                <w:rFonts w:ascii="Arial" w:hAnsi="Arial" w:cs="Arial"/>
                <w:sz w:val="21"/>
                <w:szCs w:val="22"/>
                <w:lang w:eastAsia="en-US"/>
              </w:rPr>
            </w:pPr>
          </w:p>
        </w:tc>
      </w:tr>
      <w:tr w:rsidR="00D21254" w14:paraId="515C1E5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58" w14:textId="2C943205" w:rsidR="00D21254" w:rsidRDefault="00C76F2B" w:rsidP="00D21254">
            <w:pPr>
              <w:jc w:val="center"/>
              <w:rPr>
                <w:rFonts w:ascii="Arial" w:hAnsi="Arial" w:cs="Arial"/>
                <w:sz w:val="20"/>
                <w:lang w:eastAsia="en-US"/>
              </w:rPr>
            </w:pPr>
            <w:r w:rsidRPr="00C76F2B">
              <w:rPr>
                <w:rFonts w:ascii="Arial" w:hAnsi="Arial" w:cs="Arial"/>
                <w:sz w:val="20"/>
                <w:lang w:eastAsia="en-US"/>
              </w:rPr>
              <w:t>AT&amp;T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59" w14:textId="337E04A6" w:rsidR="00D21254" w:rsidRDefault="00C76F2B" w:rsidP="00D21254">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5A" w14:textId="2D7D5F13" w:rsidR="00D21254" w:rsidRDefault="00C76F2B" w:rsidP="00D21254">
            <w:pPr>
              <w:rPr>
                <w:rFonts w:ascii="Arial" w:hAnsi="Arial" w:cs="Arial"/>
                <w:sz w:val="21"/>
                <w:szCs w:val="22"/>
                <w:lang w:eastAsia="en-US"/>
              </w:rPr>
            </w:pPr>
            <w:proofErr w:type="gramStart"/>
            <w:r w:rsidRPr="00C76F2B">
              <w:rPr>
                <w:rFonts w:ascii="Arial" w:hAnsi="Arial" w:cs="Arial"/>
                <w:sz w:val="21"/>
                <w:szCs w:val="22"/>
                <w:lang w:eastAsia="en-US"/>
              </w:rPr>
              <w:t>Similar to</w:t>
            </w:r>
            <w:proofErr w:type="gramEnd"/>
            <w:r w:rsidRPr="00C76F2B">
              <w:rPr>
                <w:rFonts w:ascii="Arial" w:hAnsi="Arial" w:cs="Arial"/>
                <w:sz w:val="21"/>
                <w:szCs w:val="22"/>
                <w:lang w:eastAsia="en-US"/>
              </w:rPr>
              <w:t xml:space="preserve"> Nokia, we agree with the problem but not the solution.</w:t>
            </w:r>
          </w:p>
        </w:tc>
      </w:tr>
      <w:tr w:rsidR="00D21254" w14:paraId="515C1E5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5C" w14:textId="18F1AF8B" w:rsidR="00D21254" w:rsidRDefault="001B67B5" w:rsidP="00D21254">
            <w:pPr>
              <w:jc w:val="center"/>
              <w:rPr>
                <w:rFonts w:ascii="Arial" w:hAnsi="Arial" w:cs="Arial"/>
                <w:sz w:val="20"/>
              </w:rPr>
            </w:pPr>
            <w:r>
              <w:rPr>
                <w:rFonts w:ascii="Arial" w:hAnsi="Arial" w:cs="Arial"/>
                <w:sz w:val="20"/>
              </w:rPr>
              <w:t>T-Mobile USA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5D" w14:textId="6828A200" w:rsidR="00D21254" w:rsidRDefault="001B67B5" w:rsidP="00D21254">
            <w:pPr>
              <w:jc w:val="center"/>
              <w:rPr>
                <w:rFonts w:ascii="Arial" w:hAnsi="Arial" w:cs="Arial"/>
                <w:sz w:val="20"/>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5E" w14:textId="77777777" w:rsidR="00D21254" w:rsidRDefault="00D21254" w:rsidP="00D21254">
            <w:pPr>
              <w:rPr>
                <w:rFonts w:ascii="Arial" w:hAnsi="Arial" w:cs="Arial"/>
                <w:sz w:val="21"/>
                <w:szCs w:val="22"/>
              </w:rPr>
            </w:pPr>
          </w:p>
        </w:tc>
      </w:tr>
      <w:tr w:rsidR="00FD136B" w14:paraId="515C1E6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60" w14:textId="46DDEA0C" w:rsidR="00FD136B" w:rsidRDefault="00FD136B" w:rsidP="00D21254">
            <w:pPr>
              <w:jc w:val="center"/>
              <w:rPr>
                <w:rFonts w:ascii="Arial" w:hAnsi="Arial" w:cs="Arial"/>
                <w:sz w:val="20"/>
                <w:lang w:eastAsia="en-US"/>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61" w14:textId="4A68A401" w:rsidR="00FD136B" w:rsidRDefault="00FD136B" w:rsidP="00D21254">
            <w:pPr>
              <w:jc w:val="center"/>
              <w:rPr>
                <w:rFonts w:ascii="Arial" w:hAnsi="Arial" w:cs="Arial"/>
                <w:sz w:val="20"/>
                <w:lang w:eastAsia="en-US"/>
              </w:rPr>
            </w:pPr>
            <w:r>
              <w:rPr>
                <w:rFonts w:ascii="Arial"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62" w14:textId="77777777" w:rsidR="00FD136B" w:rsidRDefault="00FD136B" w:rsidP="00D21254">
            <w:pPr>
              <w:rPr>
                <w:rFonts w:ascii="Arial" w:hAnsi="Arial" w:cs="Arial"/>
                <w:sz w:val="20"/>
                <w:lang w:eastAsia="en-US"/>
              </w:rPr>
            </w:pPr>
          </w:p>
        </w:tc>
      </w:tr>
      <w:tr w:rsidR="00D21254" w14:paraId="515C1E6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64" w14:textId="77777777" w:rsidR="00D21254" w:rsidRDefault="00D21254" w:rsidP="00D21254">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65" w14:textId="77777777" w:rsidR="00D21254" w:rsidRDefault="00D21254" w:rsidP="00D21254">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66" w14:textId="77777777" w:rsidR="00D21254" w:rsidRDefault="00D21254" w:rsidP="00D21254">
            <w:pPr>
              <w:rPr>
                <w:rFonts w:ascii="Arial" w:hAnsi="Arial" w:cs="Arial"/>
                <w:sz w:val="20"/>
                <w:lang w:eastAsia="en-US"/>
              </w:rPr>
            </w:pPr>
          </w:p>
        </w:tc>
      </w:tr>
      <w:tr w:rsidR="00D21254" w14:paraId="515C1E6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68" w14:textId="77777777" w:rsidR="00D21254" w:rsidRDefault="00D21254" w:rsidP="00D21254">
            <w:pPr>
              <w:jc w:val="center"/>
              <w:rPr>
                <w:rFonts w:ascii="Arial" w:eastAsia="Yu Mincho" w:hAnsi="Arial" w:cs="Arial"/>
                <w:sz w:val="20"/>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69" w14:textId="77777777" w:rsidR="00D21254" w:rsidRDefault="00D21254" w:rsidP="00D21254">
            <w:pPr>
              <w:jc w:val="center"/>
              <w:rPr>
                <w:rFonts w:ascii="Arial" w:eastAsia="Yu Mincho" w:hAnsi="Arial" w:cs="Arial"/>
                <w:sz w:val="20"/>
                <w:lang w:eastAsia="ja-JP"/>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6A" w14:textId="77777777" w:rsidR="00D21254" w:rsidRDefault="00D21254" w:rsidP="00D21254">
            <w:pPr>
              <w:rPr>
                <w:rFonts w:ascii="Arial" w:hAnsi="Arial" w:cs="Arial"/>
                <w:sz w:val="20"/>
                <w:lang w:eastAsia="en-US"/>
              </w:rPr>
            </w:pPr>
          </w:p>
        </w:tc>
      </w:tr>
      <w:tr w:rsidR="00D21254" w14:paraId="515C1E6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6C" w14:textId="77777777" w:rsidR="00D21254" w:rsidRDefault="00D21254" w:rsidP="00D21254">
            <w:pPr>
              <w:jc w:val="center"/>
              <w:rPr>
                <w:rFonts w:ascii="Arial" w:eastAsia="Malgun Gothic" w:hAnsi="Arial" w:cs="Arial"/>
                <w:sz w:val="20"/>
                <w:lang w:eastAsia="ko-KR"/>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6D" w14:textId="77777777" w:rsidR="00D21254" w:rsidRDefault="00D21254" w:rsidP="00D21254">
            <w:pPr>
              <w:jc w:val="center"/>
              <w:rPr>
                <w:rFonts w:ascii="Arial" w:eastAsia="Malgun Gothic" w:hAnsi="Arial" w:cs="Arial"/>
                <w:sz w:val="20"/>
                <w:lang w:eastAsia="ko-KR"/>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6E" w14:textId="77777777" w:rsidR="00D21254" w:rsidRDefault="00D21254" w:rsidP="00D21254">
            <w:pPr>
              <w:rPr>
                <w:rFonts w:ascii="Arial" w:eastAsia="Malgun Gothic" w:hAnsi="Arial" w:cs="Arial"/>
                <w:sz w:val="20"/>
                <w:lang w:eastAsia="ko-KR"/>
              </w:rPr>
            </w:pPr>
          </w:p>
        </w:tc>
      </w:tr>
      <w:tr w:rsidR="00D21254" w14:paraId="515C1E7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70" w14:textId="77777777" w:rsidR="00D21254" w:rsidRDefault="00D21254" w:rsidP="00D21254">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71" w14:textId="77777777" w:rsidR="00D21254" w:rsidRDefault="00D21254" w:rsidP="00D21254">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72" w14:textId="77777777" w:rsidR="00D21254" w:rsidRDefault="00D21254" w:rsidP="00D21254">
            <w:pPr>
              <w:rPr>
                <w:rFonts w:ascii="Arial" w:hAnsi="Arial" w:cs="Arial"/>
                <w:sz w:val="20"/>
                <w:lang w:eastAsia="en-US"/>
              </w:rPr>
            </w:pPr>
          </w:p>
        </w:tc>
      </w:tr>
      <w:tr w:rsidR="00D21254" w14:paraId="515C1E7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74" w14:textId="77777777" w:rsidR="00D21254" w:rsidRDefault="00D21254" w:rsidP="00D21254">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75" w14:textId="77777777" w:rsidR="00D21254" w:rsidRDefault="00D21254" w:rsidP="00D21254">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76" w14:textId="77777777" w:rsidR="00D21254" w:rsidRDefault="00D21254" w:rsidP="00D21254">
            <w:pPr>
              <w:rPr>
                <w:rFonts w:ascii="Arial" w:eastAsia="等线" w:hAnsi="Arial" w:cs="Arial"/>
              </w:rPr>
            </w:pPr>
          </w:p>
        </w:tc>
      </w:tr>
      <w:tr w:rsidR="00D21254" w14:paraId="515C1E7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78" w14:textId="77777777" w:rsidR="00D21254" w:rsidRDefault="00D21254" w:rsidP="00D21254">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79" w14:textId="77777777" w:rsidR="00D21254" w:rsidRDefault="00D21254" w:rsidP="00D21254">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7A" w14:textId="77777777" w:rsidR="00D21254" w:rsidRDefault="00D21254" w:rsidP="00D21254">
            <w:pPr>
              <w:rPr>
                <w:rFonts w:ascii="Arial" w:eastAsia="等线" w:hAnsi="Arial" w:cs="Arial"/>
              </w:rPr>
            </w:pPr>
          </w:p>
        </w:tc>
      </w:tr>
    </w:tbl>
    <w:p w14:paraId="515C1E7C" w14:textId="77777777" w:rsidR="00DD0382" w:rsidRDefault="00DD0382">
      <w:pPr>
        <w:pStyle w:val="Doc-text2"/>
        <w:ind w:left="0" w:firstLine="0"/>
      </w:pPr>
    </w:p>
    <w:p w14:paraId="32C8057F" w14:textId="77777777" w:rsidR="00BC43B9" w:rsidRDefault="00BC43B9" w:rsidP="00BC43B9">
      <w:pPr>
        <w:spacing w:after="0"/>
      </w:pPr>
      <w:r w:rsidRPr="00BE39CC">
        <w:rPr>
          <w:b/>
          <w:bCs/>
        </w:rPr>
        <w:t>Rapporteur’s summary:</w:t>
      </w:r>
      <w:r>
        <w:t xml:space="preserve"> </w:t>
      </w:r>
    </w:p>
    <w:p w14:paraId="3E87A198" w14:textId="77777777" w:rsidR="00BC43B9" w:rsidRDefault="00BC43B9" w:rsidP="00BC43B9">
      <w:pPr>
        <w:numPr>
          <w:ilvl w:val="0"/>
          <w:numId w:val="9"/>
        </w:numPr>
        <w:spacing w:after="0" w:line="240" w:lineRule="auto"/>
        <w:jc w:val="left"/>
        <w:textAlignment w:val="auto"/>
      </w:pPr>
      <w:r>
        <w:t>12 companies provided input. All companies agree on the issue mentioned in R2-2203706. The potential solutions are discussed in next question. Therefore, there is no proposal for Q1.1.</w:t>
      </w:r>
    </w:p>
    <w:p w14:paraId="515C1E7D" w14:textId="0361567D" w:rsidR="00DD0382" w:rsidRPr="00BC43B9" w:rsidRDefault="00DD0382">
      <w:pPr>
        <w:pStyle w:val="Doc-text2"/>
        <w:ind w:left="0" w:firstLine="0"/>
        <w:rPr>
          <w:rFonts w:eastAsiaTheme="minorEastAsia"/>
          <w:lang w:eastAsia="zh-CN"/>
        </w:rPr>
      </w:pPr>
    </w:p>
    <w:p w14:paraId="044CDC40" w14:textId="77777777" w:rsidR="00F22EAB" w:rsidRDefault="00F22EAB">
      <w:pPr>
        <w:pStyle w:val="Doc-text2"/>
        <w:ind w:left="0" w:firstLine="0"/>
        <w:rPr>
          <w:rFonts w:eastAsiaTheme="minorEastAsia"/>
          <w:lang w:eastAsia="zh-CN"/>
        </w:rPr>
      </w:pPr>
    </w:p>
    <w:p w14:paraId="515C1E7E" w14:textId="77777777" w:rsidR="00DD0382" w:rsidRDefault="00DD0382">
      <w:pPr>
        <w:pStyle w:val="Doc-text2"/>
        <w:ind w:left="0" w:firstLine="0"/>
        <w:rPr>
          <w:rFonts w:eastAsiaTheme="minorEastAsia"/>
          <w:lang w:eastAsia="zh-CN"/>
        </w:rPr>
      </w:pPr>
    </w:p>
    <w:p w14:paraId="515C1E7F" w14:textId="77777777" w:rsidR="00DD0382" w:rsidRDefault="006B3340">
      <w:pPr>
        <w:pStyle w:val="Doc-text2"/>
        <w:ind w:left="0" w:firstLine="0"/>
        <w:rPr>
          <w:rFonts w:eastAsiaTheme="minorEastAsia"/>
          <w:lang w:eastAsia="zh-CN"/>
        </w:rPr>
      </w:pPr>
      <w:r>
        <w:rPr>
          <w:rFonts w:eastAsiaTheme="minorEastAsia" w:hint="eastAsia"/>
          <w:lang w:eastAsia="zh-CN"/>
        </w:rPr>
        <w:t>I</w:t>
      </w:r>
      <w:r>
        <w:rPr>
          <w:rFonts w:eastAsiaTheme="minorEastAsia"/>
          <w:lang w:eastAsia="zh-CN"/>
        </w:rPr>
        <w:t xml:space="preserve">f we agree on the issue mentioned in [2], [2] proposes the solution that </w:t>
      </w:r>
      <w:r>
        <w:t>NS_55 is broadcast in both C-band cells DoD-band cells</w:t>
      </w:r>
      <w:r>
        <w:rPr>
          <w:rFonts w:eastAsiaTheme="minorEastAsia"/>
          <w:lang w:eastAsia="zh-CN"/>
        </w:rPr>
        <w:t xml:space="preserve"> based on the following analysis.</w:t>
      </w:r>
    </w:p>
    <w:p w14:paraId="515C1E80" w14:textId="77777777" w:rsidR="00DD0382" w:rsidRDefault="00DD0382">
      <w:pPr>
        <w:pStyle w:val="Doc-text2"/>
        <w:ind w:left="0" w:firstLine="0"/>
        <w:rPr>
          <w:rFonts w:eastAsiaTheme="minorEastAsia"/>
          <w:lang w:eastAsia="zh-CN"/>
        </w:rPr>
      </w:pPr>
    </w:p>
    <w:p w14:paraId="515C1E81" w14:textId="77777777" w:rsidR="00DD0382" w:rsidRDefault="006B3340">
      <w:pPr>
        <w:pStyle w:val="Doc-text2"/>
        <w:ind w:left="0" w:firstLine="0"/>
        <w:rPr>
          <w:rFonts w:eastAsiaTheme="minorEastAsia"/>
          <w:b/>
          <w:bCs/>
          <w:lang w:eastAsia="zh-CN"/>
        </w:rPr>
      </w:pPr>
      <w:r>
        <w:rPr>
          <w:b/>
          <w:bCs/>
        </w:rPr>
        <w:t>To indicate NS_55 also in the C-band cell [2]</w:t>
      </w:r>
    </w:p>
    <w:p w14:paraId="515C1E82" w14:textId="77777777" w:rsidR="00DD0382" w:rsidRDefault="006B3340">
      <w:pPr>
        <w:pStyle w:val="afb"/>
        <w:numPr>
          <w:ilvl w:val="0"/>
          <w:numId w:val="7"/>
        </w:numPr>
        <w:rPr>
          <w:lang w:val="en-US"/>
        </w:rPr>
      </w:pPr>
      <w:r>
        <w:rPr>
          <w:lang w:val="en-US"/>
        </w:rPr>
        <w:t xml:space="preserve">The C-band cell would </w:t>
      </w:r>
      <w:r>
        <w:rPr>
          <w:lang w:val="sv-SE"/>
        </w:rPr>
        <w:t xml:space="preserve">in SIB1 </w:t>
      </w:r>
      <w:r>
        <w:rPr>
          <w:lang w:val="en-US"/>
        </w:rPr>
        <w:t xml:space="preserve">indicate </w:t>
      </w:r>
      <w:r>
        <w:rPr>
          <w:lang w:val="sv-SE"/>
        </w:rPr>
        <w:t>NS_55 and NS_</w:t>
      </w:r>
      <w:proofErr w:type="gramStart"/>
      <w:r>
        <w:rPr>
          <w:lang w:val="sv-SE"/>
        </w:rPr>
        <w:t>01,  in</w:t>
      </w:r>
      <w:proofErr w:type="gramEnd"/>
      <w:r>
        <w:rPr>
          <w:lang w:val="sv-SE"/>
        </w:rPr>
        <w:t xml:space="preserve"> that order.</w:t>
      </w:r>
    </w:p>
    <w:p w14:paraId="515C1E83" w14:textId="77777777" w:rsidR="00DD0382" w:rsidRDefault="006B3340">
      <w:pPr>
        <w:pStyle w:val="afb"/>
        <w:numPr>
          <w:ilvl w:val="1"/>
          <w:numId w:val="7"/>
        </w:numPr>
        <w:rPr>
          <w:lang w:val="en-US"/>
        </w:rPr>
      </w:pPr>
      <w:r>
        <w:rPr>
          <w:lang w:val="sv-SE"/>
        </w:rPr>
        <w:t>UE that supports extendedBand-n77-r16 would camp on the cell and apply NS_55.</w:t>
      </w:r>
    </w:p>
    <w:p w14:paraId="515C1E84" w14:textId="77777777" w:rsidR="00DD0382" w:rsidRDefault="006B3340">
      <w:pPr>
        <w:pStyle w:val="afb"/>
        <w:numPr>
          <w:ilvl w:val="1"/>
          <w:numId w:val="7"/>
        </w:numPr>
        <w:rPr>
          <w:lang w:val="en-US"/>
        </w:rPr>
      </w:pPr>
      <w:r>
        <w:rPr>
          <w:lang w:val="sv-SE"/>
        </w:rPr>
        <w:t>UE that does not support extendedBand-n77-r16 would camp on the cell and apply the first-listed NS value it supports, i.e. NS_01.</w:t>
      </w:r>
    </w:p>
    <w:p w14:paraId="515C1E85" w14:textId="77777777" w:rsidR="00DD0382" w:rsidRDefault="006B3340">
      <w:pPr>
        <w:pStyle w:val="afb"/>
        <w:numPr>
          <w:ilvl w:val="0"/>
          <w:numId w:val="7"/>
        </w:numPr>
        <w:rPr>
          <w:lang w:val="en-US"/>
        </w:rPr>
      </w:pPr>
      <w:r>
        <w:rPr>
          <w:lang w:val="sv-SE"/>
        </w:rPr>
        <w:t xml:space="preserve">The DoD-band cell </w:t>
      </w:r>
      <w:r>
        <w:rPr>
          <w:lang w:val="en-US"/>
        </w:rPr>
        <w:t xml:space="preserve">would </w:t>
      </w:r>
      <w:r>
        <w:rPr>
          <w:lang w:val="sv-SE"/>
        </w:rPr>
        <w:t xml:space="preserve">in SIB1 </w:t>
      </w:r>
      <w:r>
        <w:rPr>
          <w:lang w:val="en-US"/>
        </w:rPr>
        <w:t xml:space="preserve">indicate </w:t>
      </w:r>
      <w:r>
        <w:rPr>
          <w:lang w:val="sv-SE"/>
        </w:rPr>
        <w:t>NS_55 only.</w:t>
      </w:r>
    </w:p>
    <w:p w14:paraId="515C1E86" w14:textId="77777777" w:rsidR="00DD0382" w:rsidRDefault="006B3340">
      <w:pPr>
        <w:pStyle w:val="afb"/>
        <w:numPr>
          <w:ilvl w:val="1"/>
          <w:numId w:val="7"/>
        </w:numPr>
        <w:rPr>
          <w:lang w:val="en-US"/>
        </w:rPr>
      </w:pPr>
      <w:r>
        <w:rPr>
          <w:lang w:val="sv-SE"/>
        </w:rPr>
        <w:t>UE that supports extendedBand-n77-r16 would camp on the cell and apply NS_55</w:t>
      </w:r>
    </w:p>
    <w:p w14:paraId="515C1E87" w14:textId="77777777" w:rsidR="00DD0382" w:rsidRDefault="006B3340">
      <w:pPr>
        <w:pStyle w:val="afb"/>
        <w:numPr>
          <w:ilvl w:val="1"/>
          <w:numId w:val="7"/>
        </w:numPr>
        <w:rPr>
          <w:lang w:val="en-US"/>
        </w:rPr>
      </w:pPr>
      <w:r>
        <w:rPr>
          <w:lang w:val="sv-SE"/>
        </w:rPr>
        <w:t>UE that does not support extendedBand-n77-r16 would not camp on the cell, since SIB1 does not indicate any NS value that the UE supports.</w:t>
      </w:r>
    </w:p>
    <w:p w14:paraId="515C1E88" w14:textId="77777777" w:rsidR="00DD0382" w:rsidRDefault="00DD0382">
      <w:pPr>
        <w:pStyle w:val="Doc-text2"/>
        <w:ind w:left="0" w:firstLine="0"/>
        <w:rPr>
          <w:rFonts w:eastAsiaTheme="minorEastAsia"/>
          <w:lang w:val="en-US" w:eastAsia="zh-CN"/>
        </w:rPr>
      </w:pPr>
    </w:p>
    <w:p w14:paraId="515C1E89" w14:textId="77777777" w:rsidR="00DD0382" w:rsidRDefault="00DD0382">
      <w:pPr>
        <w:pStyle w:val="Doc-text2"/>
        <w:ind w:left="0" w:firstLine="0"/>
        <w:rPr>
          <w:rFonts w:eastAsiaTheme="minorEastAsia"/>
          <w:lang w:eastAsia="zh-CN"/>
        </w:rPr>
      </w:pPr>
    </w:p>
    <w:p w14:paraId="515C1E8A" w14:textId="77777777" w:rsidR="00DD0382" w:rsidRDefault="00DD0382">
      <w:pPr>
        <w:pStyle w:val="Doc-text2"/>
        <w:ind w:left="0" w:firstLine="0"/>
        <w:rPr>
          <w:rFonts w:eastAsiaTheme="minorEastAsia"/>
          <w:lang w:eastAsia="zh-CN"/>
        </w:rPr>
      </w:pPr>
    </w:p>
    <w:p w14:paraId="515C1E8B" w14:textId="77777777" w:rsidR="00DD0382" w:rsidRDefault="006B3340">
      <w:pPr>
        <w:pStyle w:val="a8"/>
        <w:rPr>
          <w:b/>
          <w:bCs/>
        </w:rPr>
      </w:pPr>
      <w:r>
        <w:rPr>
          <w:rFonts w:hint="eastAsia"/>
          <w:b/>
          <w:bCs/>
        </w:rPr>
        <w:t>Q</w:t>
      </w:r>
      <w:r>
        <w:rPr>
          <w:b/>
          <w:bCs/>
        </w:rPr>
        <w:t>1.2: If companies agree on the issue in Q1.1, do companies agree on the solution mentioned in [2]?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DD0382" w14:paraId="515C1E90"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515C1E8C" w14:textId="77777777" w:rsidR="00DD0382" w:rsidRDefault="006B3340">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515C1E8D" w14:textId="77777777" w:rsidR="00DD0382" w:rsidRDefault="006B3340">
            <w:pPr>
              <w:pStyle w:val="a8"/>
              <w:jc w:val="center"/>
              <w:rPr>
                <w:sz w:val="20"/>
                <w:szCs w:val="20"/>
                <w:lang w:eastAsia="en-US"/>
              </w:rPr>
            </w:pPr>
            <w:r>
              <w:rPr>
                <w:sz w:val="20"/>
                <w:szCs w:val="20"/>
                <w:lang w:eastAsia="en-US"/>
              </w:rPr>
              <w:t>Agree?</w:t>
            </w:r>
          </w:p>
          <w:p w14:paraId="515C1E8E" w14:textId="77777777" w:rsidR="00DD0382" w:rsidRDefault="006B3340">
            <w:pPr>
              <w:pStyle w:val="a8"/>
              <w:jc w:val="center"/>
              <w:rPr>
                <w:sz w:val="20"/>
                <w:szCs w:val="20"/>
                <w:lang w:eastAsia="en-US"/>
              </w:rPr>
            </w:pPr>
            <w:r>
              <w:rPr>
                <w:sz w:val="20"/>
                <w:szCs w:val="20"/>
                <w:lang w:eastAsia="en-US"/>
              </w:rPr>
              <w:t xml:space="preserve">(Yes or </w:t>
            </w:r>
            <w:proofErr w:type="gramStart"/>
            <w:r>
              <w:rPr>
                <w:sz w:val="20"/>
                <w:szCs w:val="20"/>
                <w:lang w:eastAsia="en-US"/>
              </w:rPr>
              <w:t>No</w:t>
            </w:r>
            <w:proofErr w:type="gramEnd"/>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515C1E8F" w14:textId="77777777" w:rsidR="00DD0382" w:rsidRDefault="006B3340">
            <w:pPr>
              <w:pStyle w:val="a8"/>
              <w:jc w:val="center"/>
              <w:rPr>
                <w:lang w:eastAsia="en-US"/>
              </w:rPr>
            </w:pPr>
            <w:r>
              <w:rPr>
                <w:sz w:val="20"/>
                <w:szCs w:val="20"/>
                <w:lang w:eastAsia="en-US"/>
              </w:rPr>
              <w:t>Comments</w:t>
            </w:r>
          </w:p>
        </w:tc>
      </w:tr>
      <w:tr w:rsidR="00DD0382" w14:paraId="515C1E9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91" w14:textId="77777777" w:rsidR="00DD0382" w:rsidRDefault="006B3340">
            <w:pPr>
              <w:jc w:val="center"/>
              <w:rPr>
                <w:rFonts w:ascii="Arial" w:hAnsi="Arial" w:cs="Arial"/>
                <w:sz w:val="20"/>
              </w:rPr>
            </w:pPr>
            <w:r>
              <w:rPr>
                <w:rFonts w:ascii="Arial" w:hAnsi="Arial" w:cs="Arial" w:hint="eastAsia"/>
                <w:sz w:val="20"/>
              </w:rPr>
              <w:lastRenderedPageBreak/>
              <w:t>H</w:t>
            </w:r>
            <w:r>
              <w:rPr>
                <w:rFonts w:ascii="Arial" w:hAnsi="Arial" w:cs="Arial"/>
                <w:sz w:val="20"/>
              </w:rPr>
              <w:t xml:space="preserve">uawei, </w:t>
            </w:r>
            <w:proofErr w:type="spellStart"/>
            <w:r>
              <w:rPr>
                <w:rFonts w:ascii="Arial" w:hAnsi="Arial" w:cs="Arial"/>
                <w:sz w:val="20"/>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92" w14:textId="77777777" w:rsidR="00DD0382" w:rsidRDefault="006B3340">
            <w:pPr>
              <w:jc w:val="center"/>
              <w:rPr>
                <w:rFonts w:ascii="Arial" w:hAnsi="Arial" w:cs="Arial"/>
                <w:sz w:val="20"/>
              </w:rPr>
            </w:pPr>
            <w:r>
              <w:rPr>
                <w:rFonts w:ascii="Arial" w:hAnsi="Arial" w:cs="Arial" w:hint="eastAsia"/>
                <w:sz w:val="20"/>
              </w:rPr>
              <w:t>N</w:t>
            </w:r>
            <w:r>
              <w:rPr>
                <w:rFonts w:ascii="Arial"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93" w14:textId="77777777" w:rsidR="00DD0382" w:rsidRDefault="006B3340">
            <w:pPr>
              <w:rPr>
                <w:rFonts w:ascii="Arial" w:hAnsi="Arial" w:cs="Arial"/>
                <w:sz w:val="21"/>
                <w:szCs w:val="22"/>
              </w:rPr>
            </w:pPr>
            <w:r>
              <w:rPr>
                <w:rFonts w:ascii="Arial" w:hAnsi="Arial" w:cs="Arial"/>
                <w:sz w:val="21"/>
                <w:szCs w:val="22"/>
              </w:rPr>
              <w:t xml:space="preserve">We are not sure how the solution solves the </w:t>
            </w:r>
            <w:proofErr w:type="gramStart"/>
            <w:r>
              <w:rPr>
                <w:rFonts w:ascii="Arial" w:hAnsi="Arial" w:cs="Arial"/>
                <w:sz w:val="21"/>
                <w:szCs w:val="22"/>
              </w:rPr>
              <w:t>issue,</w:t>
            </w:r>
            <w:proofErr w:type="gramEnd"/>
            <w:r>
              <w:rPr>
                <w:rFonts w:ascii="Arial" w:hAnsi="Arial" w:cs="Arial"/>
                <w:sz w:val="21"/>
                <w:szCs w:val="22"/>
              </w:rPr>
              <w:t xml:space="preserve"> it still results in different configurations in SIB1 and </w:t>
            </w:r>
            <w:proofErr w:type="spellStart"/>
            <w:r>
              <w:rPr>
                <w:rFonts w:ascii="Arial" w:hAnsi="Arial" w:cs="Arial"/>
                <w:sz w:val="21"/>
                <w:szCs w:val="22"/>
              </w:rPr>
              <w:t>ServingCellConfigCommon</w:t>
            </w:r>
            <w:proofErr w:type="spellEnd"/>
            <w:r>
              <w:rPr>
                <w:rFonts w:ascii="Arial" w:hAnsi="Arial" w:cs="Arial"/>
                <w:sz w:val="21"/>
                <w:szCs w:val="22"/>
              </w:rPr>
              <w:t>. The simpler way is to allow such different configurations as an exceptional case, as anyway the requirements defined in RAN4 is the same.</w:t>
            </w:r>
          </w:p>
        </w:tc>
      </w:tr>
      <w:tr w:rsidR="00DD0382" w14:paraId="515C1E9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95" w14:textId="77777777" w:rsidR="00DD0382" w:rsidRDefault="006B3340">
            <w:pPr>
              <w:jc w:val="center"/>
              <w:rPr>
                <w:rFonts w:ascii="Arial" w:hAnsi="Arial" w:cs="Arial"/>
                <w:sz w:val="20"/>
                <w:lang w:eastAsia="en-US"/>
              </w:rPr>
            </w:pPr>
            <w:r>
              <w:rPr>
                <w:rFonts w:ascii="Arial" w:hAnsi="Arial" w:cs="Arial"/>
                <w:sz w:val="20"/>
                <w:lang w:eastAsia="en-US"/>
              </w:rPr>
              <w:t>Nokia, Nokia Shanghai Bell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96" w14:textId="77777777" w:rsidR="00DD0382" w:rsidRDefault="006B3340">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97" w14:textId="77777777" w:rsidR="00DD0382" w:rsidRDefault="006B3340">
            <w:pPr>
              <w:rPr>
                <w:rFonts w:ascii="Arial" w:hAnsi="Arial" w:cs="Arial"/>
                <w:sz w:val="21"/>
                <w:szCs w:val="22"/>
                <w:lang w:eastAsia="en-US"/>
              </w:rPr>
            </w:pPr>
            <w:r>
              <w:rPr>
                <w:rFonts w:ascii="Arial" w:hAnsi="Arial" w:cs="Arial"/>
                <w:b/>
                <w:bCs/>
                <w:sz w:val="21"/>
                <w:szCs w:val="22"/>
                <w:lang w:eastAsia="en-US"/>
              </w:rPr>
              <w:t>As background:</w:t>
            </w:r>
            <w:r>
              <w:rPr>
                <w:rFonts w:ascii="Arial" w:hAnsi="Arial" w:cs="Arial"/>
                <w:sz w:val="21"/>
                <w:szCs w:val="22"/>
                <w:lang w:eastAsia="en-US"/>
              </w:rPr>
              <w:t xml:space="preserve"> Our understanding is that the original reason why </w:t>
            </w:r>
            <w:r>
              <w:rPr>
                <w:rFonts w:ascii="Arial" w:hAnsi="Arial" w:cs="Arial"/>
                <w:b/>
                <w:bCs/>
                <w:sz w:val="21"/>
                <w:szCs w:val="22"/>
                <w:u w:val="single"/>
                <w:lang w:eastAsia="en-US"/>
              </w:rPr>
              <w:t>intra-band</w:t>
            </w:r>
            <w:r>
              <w:rPr>
                <w:rFonts w:ascii="Arial" w:hAnsi="Arial" w:cs="Arial"/>
                <w:sz w:val="21"/>
                <w:szCs w:val="22"/>
                <w:lang w:eastAsia="en-US"/>
              </w:rPr>
              <w:t xml:space="preserve"> UL CA was mandated to use same NS-value for both UL carriers was that it was never envisioned there could be a "sub-band" NS-value. In this case we created this "special" NS-value for camping purposes only - RAN4 specification clearly indicates it doesn't imply any UL emission requirements (</w:t>
            </w:r>
            <w:proofErr w:type="gramStart"/>
            <w:r>
              <w:rPr>
                <w:rFonts w:ascii="Arial" w:hAnsi="Arial" w:cs="Arial"/>
                <w:sz w:val="21"/>
                <w:szCs w:val="22"/>
                <w:lang w:eastAsia="en-US"/>
              </w:rPr>
              <w:t>i.e.</w:t>
            </w:r>
            <w:proofErr w:type="gramEnd"/>
            <w:r>
              <w:rPr>
                <w:rFonts w:ascii="Arial" w:hAnsi="Arial" w:cs="Arial"/>
                <w:sz w:val="21"/>
                <w:szCs w:val="22"/>
                <w:lang w:eastAsia="en-US"/>
              </w:rPr>
              <w:t xml:space="preserve"> those default to NS-1).</w:t>
            </w:r>
          </w:p>
          <w:p w14:paraId="515C1E98" w14:textId="77777777" w:rsidR="00DD0382" w:rsidRDefault="006B3340">
            <w:pPr>
              <w:rPr>
                <w:rFonts w:ascii="Arial" w:hAnsi="Arial" w:cs="Arial"/>
                <w:sz w:val="21"/>
                <w:szCs w:val="22"/>
                <w:lang w:eastAsia="en-US"/>
              </w:rPr>
            </w:pPr>
            <w:r>
              <w:rPr>
                <w:rFonts w:ascii="Arial" w:hAnsi="Arial" w:cs="Arial"/>
                <w:b/>
                <w:bCs/>
                <w:sz w:val="21"/>
                <w:szCs w:val="22"/>
                <w:lang w:eastAsia="en-US"/>
              </w:rPr>
              <w:t>For solution,</w:t>
            </w:r>
            <w:r>
              <w:rPr>
                <w:rFonts w:ascii="Arial" w:hAnsi="Arial" w:cs="Arial"/>
                <w:sz w:val="21"/>
                <w:szCs w:val="22"/>
                <w:lang w:eastAsia="en-US"/>
              </w:rPr>
              <w:t xml:space="preserve"> we think that network could just use NS-1 (</w:t>
            </w:r>
            <w:proofErr w:type="gramStart"/>
            <w:r>
              <w:rPr>
                <w:rFonts w:ascii="Arial" w:hAnsi="Arial" w:cs="Arial"/>
                <w:sz w:val="21"/>
                <w:szCs w:val="22"/>
                <w:lang w:eastAsia="en-US"/>
              </w:rPr>
              <w:t>i.e.</w:t>
            </w:r>
            <w:proofErr w:type="gramEnd"/>
            <w:r>
              <w:rPr>
                <w:rFonts w:ascii="Arial" w:hAnsi="Arial" w:cs="Arial"/>
                <w:sz w:val="21"/>
                <w:szCs w:val="22"/>
                <w:lang w:eastAsia="en-US"/>
              </w:rPr>
              <w:t xml:space="preserve"> no NS-value </w:t>
            </w:r>
            <w:proofErr w:type="spellStart"/>
            <w:r>
              <w:rPr>
                <w:rFonts w:ascii="Arial" w:hAnsi="Arial" w:cs="Arial"/>
                <w:sz w:val="21"/>
                <w:szCs w:val="22"/>
                <w:lang w:eastAsia="en-US"/>
              </w:rPr>
              <w:t>signaled</w:t>
            </w:r>
            <w:proofErr w:type="spellEnd"/>
            <w:r>
              <w:rPr>
                <w:rFonts w:ascii="Arial" w:hAnsi="Arial" w:cs="Arial"/>
                <w:sz w:val="21"/>
                <w:szCs w:val="22"/>
                <w:lang w:eastAsia="en-US"/>
              </w:rPr>
              <w:t>) in this case. As this is about connected mode operation, that would keep the existing requirement in place and UEs should still follow the actual emission requirements. Then if something is required to clarify this is allowed, we can consider it.</w:t>
            </w:r>
          </w:p>
          <w:p w14:paraId="515C1E99" w14:textId="77777777" w:rsidR="00DD0382" w:rsidRDefault="006B3340">
            <w:pPr>
              <w:rPr>
                <w:rFonts w:ascii="Arial" w:hAnsi="Arial" w:cs="Arial"/>
                <w:sz w:val="21"/>
                <w:szCs w:val="22"/>
                <w:lang w:eastAsia="en-US"/>
              </w:rPr>
            </w:pPr>
            <w:r>
              <w:rPr>
                <w:rFonts w:ascii="Arial" w:hAnsi="Arial" w:cs="Arial"/>
                <w:b/>
                <w:bCs/>
                <w:sz w:val="21"/>
                <w:szCs w:val="22"/>
                <w:lang w:eastAsia="en-US"/>
              </w:rPr>
              <w:t>As an additional question</w:t>
            </w:r>
            <w:r>
              <w:rPr>
                <w:rFonts w:ascii="Arial" w:hAnsi="Arial" w:cs="Arial"/>
                <w:sz w:val="21"/>
                <w:szCs w:val="22"/>
                <w:lang w:eastAsia="en-US"/>
              </w:rPr>
              <w:t xml:space="preserve">, we would like to understand if this applies also generally: Does UE consider network configuration invalid if the NS-values signalled in HO command do not match </w:t>
            </w:r>
            <w:proofErr w:type="gramStart"/>
            <w:r>
              <w:rPr>
                <w:rFonts w:ascii="Arial" w:hAnsi="Arial" w:cs="Arial"/>
                <w:sz w:val="21"/>
                <w:szCs w:val="22"/>
                <w:lang w:eastAsia="en-US"/>
              </w:rPr>
              <w:t>those broadcast</w:t>
            </w:r>
            <w:proofErr w:type="gramEnd"/>
            <w:r>
              <w:rPr>
                <w:rFonts w:ascii="Arial" w:hAnsi="Arial" w:cs="Arial"/>
                <w:sz w:val="21"/>
                <w:szCs w:val="22"/>
                <w:lang w:eastAsia="en-US"/>
              </w:rPr>
              <w:t xml:space="preserve"> in SIB1? We would think this is unlikely as the time when UE receives (and acts upon) HO command is likely before the UE reads target cell SIB1, so it shouldn't do any comparisons. </w:t>
            </w:r>
          </w:p>
        </w:tc>
      </w:tr>
      <w:tr w:rsidR="00DD0382" w14:paraId="515C1E9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9B" w14:textId="77777777" w:rsidR="00DD0382" w:rsidRDefault="006B3340">
            <w:pPr>
              <w:jc w:val="center"/>
              <w:rPr>
                <w:rFonts w:ascii="Arial" w:hAnsi="Arial" w:cs="Arial"/>
                <w:sz w:val="20"/>
                <w:lang w:eastAsia="en-US"/>
              </w:rPr>
            </w:pPr>
            <w:r>
              <w:rPr>
                <w:rFonts w:ascii="Arial" w:hAnsi="Arial" w:cs="Arial"/>
                <w:sz w:val="20"/>
                <w:lang w:eastAsia="en-US"/>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9C" w14:textId="77777777" w:rsidR="00DD0382" w:rsidRDefault="006B3340">
            <w:pPr>
              <w:jc w:val="center"/>
              <w:rPr>
                <w:rFonts w:ascii="Arial" w:hAnsi="Arial" w:cs="Arial"/>
                <w:sz w:val="20"/>
                <w:lang w:eastAsia="en-US"/>
              </w:rPr>
            </w:pPr>
            <w:r>
              <w:rPr>
                <w:rFonts w:ascii="Arial" w:hAnsi="Arial" w:cs="Arial"/>
                <w:sz w:val="20"/>
                <w:lang w:eastAsia="en-US"/>
              </w:rPr>
              <w:t>No strong view,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9D" w14:textId="77777777" w:rsidR="00DD0382" w:rsidRDefault="006B3340">
            <w:pPr>
              <w:rPr>
                <w:rFonts w:ascii="Arial" w:hAnsi="Arial" w:cs="Arial"/>
                <w:sz w:val="21"/>
                <w:szCs w:val="22"/>
                <w:lang w:eastAsia="en-US"/>
              </w:rPr>
            </w:pPr>
            <w:r>
              <w:rPr>
                <w:rFonts w:ascii="Arial" w:hAnsi="Arial" w:cs="Arial"/>
                <w:sz w:val="21"/>
                <w:szCs w:val="22"/>
                <w:lang w:eastAsia="en-US"/>
              </w:rPr>
              <w:t>We can simply make an exception or have the NW follow the proposal from Ericsson, but still the change is needed at the UE anyway (similar view as Huawei), so it would be better to just make exception here, as UEs which implement NS_55 can implement this as well.</w:t>
            </w:r>
          </w:p>
        </w:tc>
      </w:tr>
      <w:tr w:rsidR="00DD0382" w14:paraId="515C1EA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9F"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A0"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Yes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A1" w14:textId="77777777" w:rsidR="00DD0382" w:rsidRDefault="006B3340">
            <w:pPr>
              <w:rPr>
                <w:rFonts w:ascii="Arial" w:eastAsia="Malgun Gothic" w:hAnsi="Arial" w:cs="Arial"/>
                <w:sz w:val="21"/>
                <w:szCs w:val="22"/>
                <w:lang w:eastAsia="ko-KR"/>
              </w:rPr>
            </w:pPr>
            <w:r>
              <w:rPr>
                <w:rFonts w:ascii="Arial" w:eastAsia="Malgun Gothic" w:hAnsi="Arial" w:cs="Arial"/>
                <w:sz w:val="21"/>
                <w:szCs w:val="22"/>
                <w:lang w:eastAsia="ko-KR"/>
              </w:rPr>
              <w:t xml:space="preserve">We assume that the </w:t>
            </w:r>
            <w:r>
              <w:rPr>
                <w:rFonts w:ascii="Arial" w:eastAsia="Malgun Gothic" w:hAnsi="Arial" w:cs="Arial" w:hint="eastAsia"/>
                <w:sz w:val="21"/>
                <w:szCs w:val="22"/>
                <w:lang w:eastAsia="ko-KR"/>
              </w:rPr>
              <w:t>suggested solution is</w:t>
            </w:r>
            <w:r>
              <w:rPr>
                <w:rFonts w:ascii="Arial" w:eastAsia="Malgun Gothic" w:hAnsi="Arial" w:cs="Arial"/>
                <w:sz w:val="21"/>
                <w:szCs w:val="22"/>
                <w:lang w:eastAsia="ko-KR"/>
              </w:rPr>
              <w:t xml:space="preserve"> simple because current signalling has already supported to configure multiple NS values for a frequency band.</w:t>
            </w:r>
          </w:p>
          <w:p w14:paraId="515C1EA2" w14:textId="77777777" w:rsidR="00DD0382" w:rsidRDefault="006B3340">
            <w:pPr>
              <w:rPr>
                <w:rFonts w:ascii="Arial" w:hAnsi="Arial" w:cs="Arial"/>
                <w:sz w:val="21"/>
                <w:szCs w:val="22"/>
                <w:lang w:eastAsia="en-US"/>
              </w:rPr>
            </w:pPr>
            <w:r>
              <w:rPr>
                <w:rFonts w:ascii="Arial" w:eastAsia="Malgun Gothic" w:hAnsi="Arial" w:cs="Arial"/>
                <w:sz w:val="21"/>
                <w:szCs w:val="22"/>
                <w:lang w:eastAsia="ko-KR"/>
              </w:rPr>
              <w:t>On the other hand, since such extended band case is not typical, i</w:t>
            </w:r>
            <w:r>
              <w:rPr>
                <w:rFonts w:ascii="Arial" w:eastAsia="Malgun Gothic" w:hAnsi="Arial" w:cs="Arial" w:hint="eastAsia"/>
                <w:sz w:val="21"/>
                <w:szCs w:val="22"/>
                <w:lang w:eastAsia="ko-KR"/>
              </w:rPr>
              <w:t>t is also fine to allow an exceptional case.</w:t>
            </w:r>
          </w:p>
        </w:tc>
      </w:tr>
      <w:tr w:rsidR="00DD0382" w14:paraId="515C1EA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A4" w14:textId="77777777" w:rsidR="00DD0382" w:rsidRDefault="006B3340">
            <w:pPr>
              <w:jc w:val="center"/>
              <w:rPr>
                <w:rFonts w:ascii="Arial" w:hAnsi="Arial" w:cs="Arial"/>
                <w:sz w:val="20"/>
                <w:lang w:eastAsia="en-US"/>
              </w:rPr>
            </w:pPr>
            <w:r>
              <w:rPr>
                <w:rFonts w:ascii="Arial" w:hAnsi="Arial" w:cs="Arial" w:hint="eastAsia"/>
                <w:sz w:val="20"/>
                <w:lang w:eastAsia="en-US"/>
              </w:rPr>
              <w:t>M</w:t>
            </w:r>
            <w:r>
              <w:rPr>
                <w:rFonts w:ascii="Arial" w:hAnsi="Arial" w:cs="Arial"/>
                <w:sz w:val="20"/>
                <w:lang w:eastAsia="en-US"/>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A5" w14:textId="77777777" w:rsidR="00DD0382" w:rsidRDefault="006B3340">
            <w:pPr>
              <w:jc w:val="center"/>
              <w:rPr>
                <w:rFonts w:ascii="Arial" w:hAnsi="Arial" w:cs="Arial"/>
                <w:sz w:val="20"/>
                <w:lang w:eastAsia="en-US"/>
              </w:rPr>
            </w:pPr>
            <w:r>
              <w:rPr>
                <w:rFonts w:ascii="Arial" w:hAnsi="Arial" w:cs="Arial" w:hint="eastAsia"/>
                <w:sz w:val="20"/>
                <w:lang w:eastAsia="en-US"/>
              </w:rPr>
              <w:t>N</w:t>
            </w:r>
            <w:r>
              <w:rPr>
                <w:rFonts w:ascii="Arial" w:hAnsi="Arial" w:cs="Arial"/>
                <w:sz w:val="20"/>
                <w:lang w:eastAsia="en-US"/>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A6" w14:textId="77777777" w:rsidR="00DD0382" w:rsidRDefault="006B3340">
            <w:pPr>
              <w:rPr>
                <w:rFonts w:ascii="Arial" w:hAnsi="Arial" w:cs="Arial"/>
                <w:sz w:val="21"/>
                <w:szCs w:val="22"/>
                <w:lang w:eastAsia="en-US"/>
              </w:rPr>
            </w:pPr>
            <w:r>
              <w:rPr>
                <w:rFonts w:ascii="Arial" w:hAnsi="Arial" w:cs="Arial" w:hint="eastAsia"/>
                <w:sz w:val="21"/>
                <w:szCs w:val="22"/>
                <w:lang w:eastAsia="en-US"/>
              </w:rPr>
              <w:t>I</w:t>
            </w:r>
            <w:r>
              <w:rPr>
                <w:rFonts w:ascii="Arial" w:hAnsi="Arial" w:cs="Arial"/>
                <w:sz w:val="21"/>
                <w:szCs w:val="22"/>
                <w:lang w:eastAsia="en-US"/>
              </w:rPr>
              <w:t>t is unclear to us why broadcast two NS value as Ericsson’s proposal will resolve the issue.</w:t>
            </w:r>
          </w:p>
          <w:p w14:paraId="515C1EA7" w14:textId="77777777" w:rsidR="00DD0382" w:rsidRDefault="006B3340">
            <w:pPr>
              <w:rPr>
                <w:rFonts w:ascii="Arial" w:hAnsi="Arial" w:cs="Arial"/>
                <w:sz w:val="21"/>
                <w:szCs w:val="22"/>
                <w:lang w:eastAsia="en-US"/>
              </w:rPr>
            </w:pPr>
            <w:r>
              <w:rPr>
                <w:rFonts w:ascii="Arial" w:hAnsi="Arial" w:cs="Arial" w:hint="eastAsia"/>
                <w:sz w:val="21"/>
                <w:szCs w:val="22"/>
                <w:lang w:eastAsia="en-US"/>
              </w:rPr>
              <w:t>O</w:t>
            </w:r>
            <w:r>
              <w:rPr>
                <w:rFonts w:ascii="Arial" w:hAnsi="Arial" w:cs="Arial"/>
                <w:sz w:val="21"/>
                <w:szCs w:val="22"/>
                <w:lang w:eastAsia="en-US"/>
              </w:rPr>
              <w:t xml:space="preserve">ur preference is to clarify the same NS value restriction in field description of </w:t>
            </w:r>
            <w:proofErr w:type="spellStart"/>
            <w:r>
              <w:rPr>
                <w:rFonts w:ascii="Arial" w:hAnsi="Arial" w:cs="Arial"/>
                <w:i/>
                <w:iCs/>
                <w:sz w:val="21"/>
                <w:szCs w:val="22"/>
                <w:lang w:eastAsia="en-US"/>
              </w:rPr>
              <w:t>additionalSpectrumEmission</w:t>
            </w:r>
            <w:proofErr w:type="spellEnd"/>
            <w:r>
              <w:rPr>
                <w:rFonts w:ascii="Arial" w:hAnsi="Arial" w:cs="Arial"/>
                <w:sz w:val="21"/>
                <w:szCs w:val="22"/>
                <w:lang w:eastAsia="en-US"/>
              </w:rPr>
              <w:t xml:space="preserve"> does not apply to n77. That is, </w:t>
            </w:r>
            <w:r>
              <w:rPr>
                <w:rFonts w:ascii="Arial" w:hAnsi="Arial" w:cs="Arial"/>
                <w:b/>
                <w:bCs/>
                <w:sz w:val="21"/>
                <w:szCs w:val="22"/>
                <w:lang w:eastAsia="en-US"/>
              </w:rPr>
              <w:t>combination of NS_01 for C-band and NS_55 for DoD-band in CA</w:t>
            </w:r>
            <w:r>
              <w:rPr>
                <w:rFonts w:ascii="Arial" w:hAnsi="Arial" w:cs="Arial"/>
                <w:sz w:val="21"/>
                <w:szCs w:val="22"/>
                <w:lang w:eastAsia="en-US"/>
              </w:rPr>
              <w:t xml:space="preserve"> should be fully OK, as NS_55 does not define any new RF requirements. </w:t>
            </w:r>
          </w:p>
          <w:p w14:paraId="515C1EA8" w14:textId="77777777" w:rsidR="00DD0382" w:rsidRDefault="006B3340">
            <w:pPr>
              <w:rPr>
                <w:rFonts w:ascii="Arial" w:hAnsi="Arial" w:cs="Arial"/>
                <w:sz w:val="21"/>
                <w:szCs w:val="22"/>
                <w:lang w:eastAsia="en-US"/>
              </w:rPr>
            </w:pPr>
            <w:r>
              <w:rPr>
                <w:rFonts w:ascii="Arial" w:hAnsi="Arial" w:cs="Arial"/>
                <w:sz w:val="21"/>
                <w:szCs w:val="22"/>
                <w:lang w:eastAsia="en-US"/>
              </w:rPr>
              <w:t>Propose change as below.</w:t>
            </w:r>
          </w:p>
          <w:p w14:paraId="515C1EA9" w14:textId="77777777" w:rsidR="00DD0382" w:rsidRPr="00FD136B" w:rsidRDefault="006B3340">
            <w:pPr>
              <w:pStyle w:val="TAL"/>
              <w:rPr>
                <w:sz w:val="20"/>
                <w:lang w:val="en-US" w:eastAsia="sv-SE"/>
              </w:rPr>
            </w:pPr>
            <w:bookmarkStart w:id="5" w:name="OLE_LINK4"/>
            <w:bookmarkStart w:id="6" w:name="_Hlk95287363"/>
            <w:proofErr w:type="spellStart"/>
            <w:r w:rsidRPr="00FD136B">
              <w:rPr>
                <w:b/>
                <w:bCs/>
                <w:i/>
                <w:iCs/>
                <w:lang w:val="en-US" w:eastAsia="sv-SE"/>
              </w:rPr>
              <w:t>additionalSpectrumEmission</w:t>
            </w:r>
            <w:bookmarkEnd w:id="5"/>
            <w:proofErr w:type="spellEnd"/>
          </w:p>
          <w:bookmarkEnd w:id="6"/>
          <w:p w14:paraId="515C1EAA" w14:textId="77777777" w:rsidR="00DD0382" w:rsidRDefault="006B3340">
            <w:pPr>
              <w:rPr>
                <w:lang w:val="en-US" w:eastAsia="en-US"/>
              </w:rPr>
            </w:pPr>
            <w:r>
              <w:rPr>
                <w:lang w:eastAsia="sv-SE"/>
              </w:rPr>
              <w:t xml:space="preserve">The additional spectrum emission requirements to be applied by the UE on this uplink. If the field is absent, the UE uses value 0 for the </w:t>
            </w:r>
            <w:proofErr w:type="spellStart"/>
            <w:r>
              <w:rPr>
                <w:i/>
                <w:iCs/>
                <w:lang w:eastAsia="sv-SE"/>
              </w:rPr>
              <w:lastRenderedPageBreak/>
              <w:t>additionalSpectrumEmission</w:t>
            </w:r>
            <w:proofErr w:type="spellEnd"/>
            <w:r>
              <w:rPr>
                <w:lang w:eastAsia="sv-SE"/>
              </w:rPr>
              <w:t xml:space="preserve"> (see TS 38.101-1 [15], table 6.2.3.1-1A, and TS 38.101-2 [39], table 6.2.3.1-2). </w:t>
            </w:r>
            <w:r>
              <w:t xml:space="preserve">Network configures the same value in </w:t>
            </w:r>
            <w:proofErr w:type="spellStart"/>
            <w:r>
              <w:rPr>
                <w:i/>
                <w:iCs/>
              </w:rPr>
              <w:t>additionalSpectrumEmission</w:t>
            </w:r>
            <w:proofErr w:type="spellEnd"/>
            <w:r>
              <w:rPr>
                <w:i/>
                <w:iCs/>
              </w:rPr>
              <w:t xml:space="preserve"> </w:t>
            </w:r>
            <w:r>
              <w:t>for all uplink carrier(s) of the same band with UL configured</w:t>
            </w:r>
            <w:r>
              <w:rPr>
                <w:color w:val="FF0000"/>
                <w:u w:val="single"/>
              </w:rPr>
              <w:t>, except in the case of frequency range 3450 MHz - 3550 MHz in band n77 in the USA, where the network signals value NS_55 (see TS 38.101-1 [15], table 6.2.3.1-1).</w:t>
            </w:r>
            <w:r>
              <w:rPr>
                <w:strike/>
                <w:color w:val="FF0000"/>
              </w:rPr>
              <w:t xml:space="preserve"> The </w:t>
            </w:r>
            <w:proofErr w:type="spellStart"/>
            <w:r>
              <w:rPr>
                <w:i/>
                <w:iCs/>
                <w:strike/>
                <w:color w:val="FF0000"/>
              </w:rPr>
              <w:t>additionalSpectrumEmission</w:t>
            </w:r>
            <w:proofErr w:type="spellEnd"/>
            <w:r>
              <w:rPr>
                <w:i/>
                <w:iCs/>
                <w:strike/>
                <w:color w:val="FF0000"/>
              </w:rPr>
              <w:t xml:space="preserve"> </w:t>
            </w:r>
            <w:r>
              <w:rPr>
                <w:strike/>
                <w:color w:val="FF0000"/>
              </w:rPr>
              <w:t>is applicable for all uplink carriers of the same band with UL configured.</w:t>
            </w:r>
          </w:p>
        </w:tc>
      </w:tr>
      <w:tr w:rsidR="00DD0382" w14:paraId="515C1EA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AC" w14:textId="77777777" w:rsidR="00DD0382" w:rsidRDefault="006B3340">
            <w:pPr>
              <w:jc w:val="center"/>
              <w:rPr>
                <w:rFonts w:ascii="Arial" w:hAnsi="Arial" w:cs="Arial"/>
                <w:sz w:val="20"/>
                <w:lang w:val="en-US"/>
              </w:rPr>
            </w:pPr>
            <w:r>
              <w:rPr>
                <w:rFonts w:ascii="Arial" w:eastAsia="Yu Mincho" w:hAnsi="Arial" w:cs="Arial" w:hint="eastAsia"/>
                <w:sz w:val="20"/>
                <w:lang w:eastAsia="ja-JP"/>
              </w:rPr>
              <w:lastRenderedPageBreak/>
              <w:t>N</w:t>
            </w:r>
            <w:r>
              <w:rPr>
                <w:rFonts w:ascii="Arial" w:eastAsia="Yu Mincho" w:hAnsi="Arial" w:cs="Arial"/>
                <w:sz w:val="20"/>
                <w:lang w:eastAsia="ja-JP"/>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AD" w14:textId="77777777" w:rsidR="00DD0382" w:rsidRDefault="006B3340">
            <w:pPr>
              <w:jc w:val="center"/>
              <w:rPr>
                <w:rFonts w:ascii="Arial" w:hAnsi="Arial" w:cs="Arial"/>
                <w:sz w:val="20"/>
                <w:lang w:val="en-US"/>
              </w:rPr>
            </w:pPr>
            <w:r>
              <w:rPr>
                <w:rFonts w:ascii="Arial" w:eastAsia="Yu Mincho" w:hAnsi="Arial" w:cs="Arial" w:hint="eastAsia"/>
                <w:sz w:val="20"/>
                <w:lang w:eastAsia="ja-JP"/>
              </w:rPr>
              <w:t>N</w:t>
            </w:r>
            <w:r>
              <w:rPr>
                <w:rFonts w:ascii="Arial" w:eastAsia="Yu Mincho" w:hAnsi="Arial" w:cs="Arial"/>
                <w:sz w:val="20"/>
                <w:lang w:eastAsia="ja-JP"/>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AE" w14:textId="77777777" w:rsidR="00DD0382" w:rsidRDefault="006B3340">
            <w:pPr>
              <w:rPr>
                <w:bCs/>
                <w:lang w:val="en-US"/>
              </w:rPr>
            </w:pPr>
            <w:proofErr w:type="gramStart"/>
            <w:r>
              <w:rPr>
                <w:rFonts w:ascii="Arial" w:eastAsia="Yu Mincho" w:hAnsi="Arial" w:cs="Arial"/>
                <w:sz w:val="21"/>
                <w:szCs w:val="22"/>
                <w:lang w:eastAsia="ja-JP"/>
              </w:rPr>
              <w:t>Firstly</w:t>
            </w:r>
            <w:proofErr w:type="gramEnd"/>
            <w:r>
              <w:rPr>
                <w:rFonts w:ascii="Arial" w:eastAsia="Yu Mincho" w:hAnsi="Arial" w:cs="Arial"/>
                <w:sz w:val="21"/>
                <w:szCs w:val="22"/>
                <w:lang w:eastAsia="ja-JP"/>
              </w:rPr>
              <w:t xml:space="preserve"> we have the same understanding as Nokia on the usage of NS_55. </w:t>
            </w:r>
            <w:r>
              <w:rPr>
                <w:rFonts w:ascii="Arial" w:eastAsia="Yu Mincho" w:hAnsi="Arial" w:cs="Arial" w:hint="eastAsia"/>
                <w:sz w:val="21"/>
                <w:szCs w:val="22"/>
                <w:lang w:eastAsia="ja-JP"/>
              </w:rPr>
              <w:t>W</w:t>
            </w:r>
            <w:r>
              <w:rPr>
                <w:rFonts w:ascii="Arial" w:eastAsia="Yu Mincho" w:hAnsi="Arial" w:cs="Arial"/>
                <w:sz w:val="21"/>
                <w:szCs w:val="22"/>
                <w:lang w:eastAsia="ja-JP"/>
              </w:rPr>
              <w:t xml:space="preserve">e expect other solution having the clarifications in the spec seems also possible, as suggested by </w:t>
            </w:r>
            <w:proofErr w:type="gramStart"/>
            <w:r>
              <w:rPr>
                <w:rFonts w:ascii="Arial" w:eastAsia="Yu Mincho" w:hAnsi="Arial" w:cs="Arial"/>
                <w:sz w:val="21"/>
                <w:szCs w:val="22"/>
                <w:lang w:eastAsia="ja-JP"/>
              </w:rPr>
              <w:t>e.g.</w:t>
            </w:r>
            <w:proofErr w:type="gramEnd"/>
            <w:r>
              <w:rPr>
                <w:rFonts w:ascii="Arial" w:eastAsia="Yu Mincho" w:hAnsi="Arial" w:cs="Arial"/>
                <w:sz w:val="21"/>
                <w:szCs w:val="22"/>
                <w:lang w:eastAsia="ja-JP"/>
              </w:rPr>
              <w:t xml:space="preserve"> Nokia or MediaTek.</w:t>
            </w:r>
          </w:p>
        </w:tc>
      </w:tr>
      <w:tr w:rsidR="00DD0382" w14:paraId="515C1EB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B0" w14:textId="77777777" w:rsidR="00DD0382" w:rsidRDefault="006B3340">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B1" w14:textId="77777777" w:rsidR="00DD0382" w:rsidRDefault="006B3340">
            <w:pPr>
              <w:jc w:val="center"/>
              <w:rPr>
                <w:rFonts w:ascii="Arial" w:hAnsi="Arial" w:cs="Arial"/>
                <w:sz w:val="20"/>
                <w:lang w:val="en-US"/>
              </w:rPr>
            </w:pPr>
            <w:r>
              <w:rPr>
                <w:rFonts w:ascii="Arial" w:hAnsi="Arial" w:cs="Arial" w:hint="eastAsia"/>
                <w:sz w:val="20"/>
                <w:lang w:val="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B2" w14:textId="77777777" w:rsidR="00DD0382" w:rsidRDefault="006B3340">
            <w:pPr>
              <w:rPr>
                <w:bCs/>
                <w:sz w:val="20"/>
                <w:lang w:val="en-US"/>
              </w:rPr>
            </w:pPr>
            <w:bookmarkStart w:id="7" w:name="OLE_LINK5"/>
            <w:r>
              <w:rPr>
                <w:rFonts w:ascii="Arial" w:eastAsia="Yu Mincho" w:hAnsi="Arial" w:cs="Arial" w:hint="eastAsia"/>
                <w:sz w:val="21"/>
                <w:szCs w:val="22"/>
                <w:lang w:val="en-US"/>
              </w:rPr>
              <w:t xml:space="preserve">We suggest to only have an </w:t>
            </w:r>
            <w:bookmarkStart w:id="8" w:name="OLE_LINK3"/>
            <w:r>
              <w:rPr>
                <w:rFonts w:ascii="Arial" w:eastAsia="Yu Mincho" w:hAnsi="Arial" w:cs="Arial"/>
                <w:sz w:val="21"/>
                <w:szCs w:val="22"/>
                <w:lang w:eastAsia="ja-JP"/>
              </w:rPr>
              <w:t xml:space="preserve">exceptional </w:t>
            </w:r>
            <w:bookmarkEnd w:id="8"/>
            <w:r>
              <w:rPr>
                <w:rFonts w:ascii="Arial" w:eastAsia="Yu Mincho" w:hAnsi="Arial" w:cs="Arial"/>
                <w:sz w:val="21"/>
                <w:szCs w:val="22"/>
                <w:lang w:eastAsia="ja-JP"/>
              </w:rPr>
              <w:t>case</w:t>
            </w:r>
            <w:r>
              <w:rPr>
                <w:rFonts w:ascii="Arial" w:hAnsi="Arial" w:cs="Arial" w:hint="eastAsia"/>
                <w:sz w:val="21"/>
                <w:szCs w:val="22"/>
                <w:lang w:val="en-US"/>
              </w:rPr>
              <w:t xml:space="preserve"> description of the field </w:t>
            </w:r>
            <w:proofErr w:type="spellStart"/>
            <w:r w:rsidRPr="00FD136B">
              <w:rPr>
                <w:b/>
                <w:bCs/>
                <w:i/>
                <w:iCs/>
                <w:lang w:val="en-US" w:eastAsia="sv-SE"/>
              </w:rPr>
              <w:t>additionalSpectrumEmission</w:t>
            </w:r>
            <w:proofErr w:type="spellEnd"/>
            <w:r>
              <w:rPr>
                <w:rFonts w:hint="eastAsia"/>
                <w:b/>
                <w:bCs/>
                <w:i/>
                <w:iCs/>
                <w:lang w:val="en-US"/>
              </w:rPr>
              <w:t>.</w:t>
            </w:r>
            <w:bookmarkEnd w:id="7"/>
          </w:p>
        </w:tc>
      </w:tr>
      <w:tr w:rsidR="00BC2628" w:rsidRPr="00671E66" w14:paraId="5CF6471C" w14:textId="77777777" w:rsidTr="00FD136B">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0454A50" w14:textId="77777777" w:rsidR="00BC2628" w:rsidRDefault="00BC2628" w:rsidP="00FD136B">
            <w:pPr>
              <w:jc w:val="center"/>
              <w:rPr>
                <w:rFonts w:ascii="Arial" w:hAnsi="Arial" w:cs="Arial"/>
                <w:sz w:val="20"/>
                <w:lang w:eastAsia="en-US"/>
              </w:rPr>
            </w:pPr>
            <w:r>
              <w:rPr>
                <w:rFonts w:ascii="Arial" w:hAnsi="Arial" w:cs="Arial"/>
                <w:sz w:val="20"/>
                <w:lang w:eastAsia="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D40AE30" w14:textId="77777777" w:rsidR="00BC2628" w:rsidRDefault="00BC2628" w:rsidP="00FD136B">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5673A15" w14:textId="77777777" w:rsidR="00BC2628" w:rsidRDefault="00BC2628" w:rsidP="00FD136B">
            <w:pPr>
              <w:rPr>
                <w:rFonts w:ascii="Arial" w:eastAsia="Malgun Gothic" w:hAnsi="Arial" w:cs="Arial"/>
                <w:sz w:val="21"/>
                <w:szCs w:val="22"/>
                <w:lang w:eastAsia="ko-KR"/>
              </w:rPr>
            </w:pPr>
            <w:r>
              <w:rPr>
                <w:rFonts w:ascii="Arial" w:eastAsia="Malgun Gothic" w:hAnsi="Arial" w:cs="Arial"/>
                <w:sz w:val="21"/>
                <w:szCs w:val="22"/>
                <w:lang w:eastAsia="ko-KR"/>
              </w:rPr>
              <w:t>To signal NS_55 (and NS_01) in C-band cell is supported by existing signalling.</w:t>
            </w:r>
          </w:p>
          <w:p w14:paraId="742C1EE1" w14:textId="77777777" w:rsidR="00BC2628" w:rsidRPr="00D27132" w:rsidRDefault="00BC2628" w:rsidP="00FD136B">
            <w:pPr>
              <w:pStyle w:val="B4"/>
            </w:pPr>
            <w:r w:rsidRPr="00D27132">
              <w:t>4&gt;</w:t>
            </w:r>
            <w:r w:rsidRPr="00D27132">
              <w:tab/>
              <w:t xml:space="preserve">apply the first listed </w:t>
            </w:r>
            <w:proofErr w:type="spellStart"/>
            <w:r w:rsidRPr="00D27132">
              <w:rPr>
                <w:i/>
              </w:rPr>
              <w:t>additionalSpectrumEmission</w:t>
            </w:r>
            <w:proofErr w:type="spellEnd"/>
            <w:r w:rsidRPr="00D27132">
              <w:t xml:space="preserve"> which it supports among the values included in </w:t>
            </w:r>
            <w:r w:rsidRPr="00D27132">
              <w:rPr>
                <w:i/>
              </w:rPr>
              <w:t>NR-NS-</w:t>
            </w:r>
            <w:proofErr w:type="spellStart"/>
            <w:r w:rsidRPr="00D27132">
              <w:rPr>
                <w:i/>
              </w:rPr>
              <w:t>PmaxList</w:t>
            </w:r>
            <w:proofErr w:type="spellEnd"/>
            <w:r w:rsidRPr="00D27132">
              <w:t xml:space="preserve"> within</w:t>
            </w:r>
            <w:r w:rsidRPr="00D27132">
              <w:rPr>
                <w:i/>
              </w:rPr>
              <w:t xml:space="preserve"> </w:t>
            </w:r>
            <w:proofErr w:type="spellStart"/>
            <w:r w:rsidRPr="00D27132">
              <w:rPr>
                <w:i/>
              </w:rPr>
              <w:t>frequencyBandList</w:t>
            </w:r>
            <w:proofErr w:type="spellEnd"/>
            <w:r w:rsidRPr="00D27132">
              <w:t xml:space="preserve"> in </w:t>
            </w:r>
            <w:proofErr w:type="spellStart"/>
            <w:r w:rsidRPr="00D27132">
              <w:rPr>
                <w:i/>
              </w:rPr>
              <w:t>uplinkConfigCommon</w:t>
            </w:r>
            <w:proofErr w:type="spellEnd"/>
            <w:r w:rsidRPr="00D27132">
              <w:t xml:space="preserve"> for FDD or in </w:t>
            </w:r>
            <w:proofErr w:type="spellStart"/>
            <w:r w:rsidRPr="00D27132">
              <w:rPr>
                <w:i/>
              </w:rPr>
              <w:t>downlinkConfigCommon</w:t>
            </w:r>
            <w:proofErr w:type="spellEnd"/>
            <w:r w:rsidRPr="00D27132">
              <w:t xml:space="preserve"> for </w:t>
            </w:r>
            <w:proofErr w:type="gramStart"/>
            <w:r w:rsidRPr="00D27132">
              <w:t>TDD;</w:t>
            </w:r>
            <w:proofErr w:type="gramEnd"/>
          </w:p>
          <w:p w14:paraId="5BA9831D" w14:textId="60970329" w:rsidR="00BC2628" w:rsidRDefault="00BC2628" w:rsidP="00FD136B">
            <w:pPr>
              <w:rPr>
                <w:rFonts w:ascii="Arial" w:eastAsia="Malgun Gothic" w:hAnsi="Arial" w:cs="Arial"/>
                <w:sz w:val="21"/>
                <w:szCs w:val="22"/>
                <w:lang w:eastAsia="ko-KR"/>
              </w:rPr>
            </w:pPr>
            <w:r>
              <w:rPr>
                <w:rFonts w:ascii="Arial" w:eastAsia="Malgun Gothic" w:hAnsi="Arial" w:cs="Arial"/>
                <w:sz w:val="21"/>
                <w:szCs w:val="22"/>
                <w:lang w:eastAsia="ko-KR"/>
              </w:rPr>
              <w:t xml:space="preserve">In response to Huawei: with the proposal, at UL CA configuration, </w:t>
            </w:r>
            <w:proofErr w:type="spellStart"/>
            <w:r>
              <w:rPr>
                <w:rFonts w:ascii="Arial" w:eastAsia="Malgun Gothic" w:hAnsi="Arial" w:cs="Arial"/>
                <w:sz w:val="21"/>
                <w:szCs w:val="22"/>
                <w:lang w:eastAsia="ko-KR"/>
              </w:rPr>
              <w:t>nw</w:t>
            </w:r>
            <w:proofErr w:type="spellEnd"/>
            <w:r>
              <w:rPr>
                <w:rFonts w:ascii="Arial" w:eastAsia="Malgun Gothic" w:hAnsi="Arial" w:cs="Arial"/>
                <w:sz w:val="21"/>
                <w:szCs w:val="22"/>
                <w:lang w:eastAsia="ko-KR"/>
              </w:rPr>
              <w:t xml:space="preserve"> will indicate NS_55 for both cells with UL. Both are indicated in SIB1 of the cells.</w:t>
            </w:r>
          </w:p>
          <w:p w14:paraId="576E3239" w14:textId="6B3D0A77" w:rsidR="00BC2628" w:rsidRDefault="00BC2628" w:rsidP="00FD136B">
            <w:pPr>
              <w:rPr>
                <w:rFonts w:ascii="Arial" w:eastAsia="Malgun Gothic" w:hAnsi="Arial" w:cs="Arial"/>
                <w:sz w:val="21"/>
                <w:szCs w:val="22"/>
                <w:lang w:eastAsia="ko-KR"/>
              </w:rPr>
            </w:pPr>
            <w:r>
              <w:rPr>
                <w:rFonts w:ascii="Arial" w:eastAsia="Malgun Gothic" w:hAnsi="Arial" w:cs="Arial"/>
                <w:sz w:val="21"/>
                <w:szCs w:val="22"/>
                <w:lang w:eastAsia="ko-KR"/>
              </w:rPr>
              <w:t>Can Apple explain what is the expected change at UE side</w:t>
            </w:r>
            <w:r w:rsidR="0014496A">
              <w:rPr>
                <w:rFonts w:ascii="Arial" w:eastAsia="Malgun Gothic" w:hAnsi="Arial" w:cs="Arial"/>
                <w:sz w:val="21"/>
                <w:szCs w:val="22"/>
                <w:lang w:eastAsia="ko-KR"/>
              </w:rPr>
              <w:t xml:space="preserve"> from the proposal</w:t>
            </w:r>
            <w:r>
              <w:rPr>
                <w:rFonts w:ascii="Arial" w:eastAsia="Malgun Gothic" w:hAnsi="Arial" w:cs="Arial"/>
                <w:sz w:val="21"/>
                <w:szCs w:val="22"/>
                <w:lang w:eastAsia="ko-KR"/>
              </w:rPr>
              <w:t>?</w:t>
            </w:r>
          </w:p>
          <w:p w14:paraId="1117E699" w14:textId="3E54D378" w:rsidR="00BC2628" w:rsidRPr="00671E66" w:rsidRDefault="00BC2628" w:rsidP="00FD136B">
            <w:pPr>
              <w:rPr>
                <w:rFonts w:ascii="Arial" w:eastAsia="Malgun Gothic" w:hAnsi="Arial" w:cs="Arial"/>
                <w:sz w:val="21"/>
                <w:szCs w:val="22"/>
                <w:lang w:eastAsia="ko-KR"/>
              </w:rPr>
            </w:pPr>
            <w:r>
              <w:rPr>
                <w:rFonts w:ascii="Arial" w:eastAsia="Malgun Gothic" w:hAnsi="Arial" w:cs="Arial"/>
                <w:sz w:val="21"/>
                <w:szCs w:val="22"/>
                <w:lang w:eastAsia="ko-KR"/>
              </w:rPr>
              <w:t xml:space="preserve">Also, the TP by </w:t>
            </w:r>
            <w:proofErr w:type="spellStart"/>
            <w:r>
              <w:rPr>
                <w:rFonts w:ascii="Arial" w:eastAsia="Malgun Gothic" w:hAnsi="Arial" w:cs="Arial"/>
                <w:sz w:val="21"/>
                <w:szCs w:val="22"/>
                <w:lang w:eastAsia="ko-KR"/>
              </w:rPr>
              <w:t>Mediatek</w:t>
            </w:r>
            <w:proofErr w:type="spellEnd"/>
            <w:r>
              <w:rPr>
                <w:rFonts w:ascii="Arial" w:eastAsia="Malgun Gothic" w:hAnsi="Arial" w:cs="Arial"/>
                <w:sz w:val="21"/>
                <w:szCs w:val="22"/>
                <w:lang w:eastAsia="ko-KR"/>
              </w:rPr>
              <w:t xml:space="preserve"> seems not enough</w:t>
            </w:r>
            <w:r w:rsidR="0014496A">
              <w:rPr>
                <w:rFonts w:ascii="Arial" w:eastAsia="Malgun Gothic" w:hAnsi="Arial" w:cs="Arial"/>
                <w:sz w:val="21"/>
                <w:szCs w:val="22"/>
                <w:lang w:eastAsia="ko-KR"/>
              </w:rPr>
              <w:t>. The “exception case” should cover the case with one UL in each of the US n77 sub-bands. And similar exception will be needed in case there is another sub-band to be opened.</w:t>
            </w:r>
          </w:p>
        </w:tc>
      </w:tr>
      <w:tr w:rsidR="002B7DD3" w14:paraId="515C1EB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B4" w14:textId="02EEB941" w:rsidR="002B7DD3" w:rsidRDefault="002B7DD3" w:rsidP="002B7DD3">
            <w:pPr>
              <w:jc w:val="center"/>
              <w:rPr>
                <w:rFonts w:ascii="Arial" w:hAnsi="Arial" w:cs="Arial"/>
                <w:sz w:val="20"/>
                <w:lang w:eastAsia="en-US"/>
              </w:rPr>
            </w:pPr>
            <w:r>
              <w:rPr>
                <w:rFonts w:ascii="Arial" w:eastAsia="Yu Mincho" w:hAnsi="Arial" w:cs="Arial" w:hint="eastAsia"/>
                <w:sz w:val="20"/>
                <w:lang w:eastAsia="ja-JP"/>
              </w:rPr>
              <w:t>Q</w:t>
            </w:r>
            <w:r>
              <w:rPr>
                <w:rFonts w:ascii="Arial" w:eastAsia="Yu Mincho" w:hAnsi="Arial" w:cs="Arial"/>
                <w:sz w:val="20"/>
                <w:lang w:eastAsia="ja-JP"/>
              </w:rPr>
              <w:t>ualcomm Incorporated</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B5" w14:textId="1B459203" w:rsidR="002B7DD3" w:rsidRDefault="002B7DD3" w:rsidP="002B7DD3">
            <w:pPr>
              <w:jc w:val="center"/>
              <w:rPr>
                <w:rFonts w:ascii="Arial" w:hAnsi="Arial" w:cs="Arial"/>
                <w:sz w:val="20"/>
                <w:lang w:eastAsia="en-US"/>
              </w:rPr>
            </w:pPr>
            <w:r>
              <w:rPr>
                <w:rFonts w:ascii="Arial" w:eastAsia="Yu Mincho" w:hAnsi="Arial" w:cs="Arial" w:hint="eastAsia"/>
                <w:sz w:val="20"/>
                <w:lang w:eastAsia="ja-JP"/>
              </w:rPr>
              <w:t>N</w:t>
            </w:r>
            <w:r>
              <w:rPr>
                <w:rFonts w:ascii="Arial" w:eastAsia="Yu Mincho" w:hAnsi="Arial" w:cs="Arial"/>
                <w:sz w:val="20"/>
                <w:lang w:eastAsia="ja-JP"/>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6FF34B0" w14:textId="77777777" w:rsidR="002B7DD3" w:rsidRDefault="002B7DD3" w:rsidP="002B7DD3">
            <w:pPr>
              <w:rPr>
                <w:rFonts w:ascii="Arial" w:hAnsi="Arial" w:cs="Arial"/>
                <w:sz w:val="21"/>
                <w:szCs w:val="22"/>
                <w:lang w:eastAsia="en-US"/>
              </w:rPr>
            </w:pPr>
            <w:r>
              <w:rPr>
                <w:rFonts w:ascii="Arial" w:hAnsi="Arial" w:cs="Arial"/>
                <w:sz w:val="21"/>
                <w:szCs w:val="22"/>
                <w:lang w:eastAsia="en-US"/>
              </w:rPr>
              <w:t>We understand the reason of the current requirement in RRC is to make sure, the emission requirement is the same across all UL CCs in UL CA.</w:t>
            </w:r>
          </w:p>
          <w:p w14:paraId="515C1EB6" w14:textId="17952C3E" w:rsidR="002B7DD3" w:rsidRDefault="002B7DD3" w:rsidP="002B7DD3">
            <w:pPr>
              <w:rPr>
                <w:rFonts w:ascii="Arial" w:hAnsi="Arial" w:cs="Arial"/>
                <w:sz w:val="21"/>
                <w:szCs w:val="22"/>
                <w:lang w:eastAsia="en-US"/>
              </w:rPr>
            </w:pPr>
            <w:r>
              <w:rPr>
                <w:rFonts w:ascii="Arial" w:hAnsi="Arial" w:cs="Arial"/>
                <w:sz w:val="21"/>
                <w:szCs w:val="22"/>
                <w:lang w:eastAsia="en-US"/>
              </w:rPr>
              <w:t>We think</w:t>
            </w:r>
            <w:r w:rsidRPr="008D603F">
              <w:rPr>
                <w:rFonts w:ascii="Arial" w:hAnsi="Arial" w:cs="Arial"/>
                <w:sz w:val="21"/>
                <w:szCs w:val="22"/>
                <w:lang w:eastAsia="en-US"/>
              </w:rPr>
              <w:t xml:space="preserve"> </w:t>
            </w:r>
            <w:r>
              <w:rPr>
                <w:rFonts w:ascii="Arial" w:hAnsi="Arial" w:cs="Arial"/>
                <w:sz w:val="21"/>
                <w:szCs w:val="22"/>
                <w:lang w:eastAsia="en-US"/>
              </w:rPr>
              <w:t xml:space="preserve">RRC specification can be changed to exceptionally </w:t>
            </w:r>
            <w:r w:rsidRPr="008D603F">
              <w:rPr>
                <w:rFonts w:ascii="Arial" w:hAnsi="Arial" w:cs="Arial"/>
                <w:sz w:val="21"/>
                <w:szCs w:val="22"/>
                <w:lang w:eastAsia="en-US"/>
              </w:rPr>
              <w:t xml:space="preserve">allow NS-1/55 </w:t>
            </w:r>
            <w:r>
              <w:rPr>
                <w:rFonts w:ascii="Arial" w:hAnsi="Arial" w:cs="Arial"/>
                <w:sz w:val="21"/>
                <w:szCs w:val="22"/>
                <w:lang w:eastAsia="en-US"/>
              </w:rPr>
              <w:t xml:space="preserve">to be signalled in UL CA </w:t>
            </w:r>
            <w:r w:rsidRPr="008D603F">
              <w:rPr>
                <w:rFonts w:ascii="Arial" w:hAnsi="Arial" w:cs="Arial"/>
                <w:sz w:val="21"/>
                <w:szCs w:val="22"/>
                <w:lang w:eastAsia="en-US"/>
              </w:rPr>
              <w:t>because emission requirements are the same</w:t>
            </w:r>
            <w:r>
              <w:rPr>
                <w:rFonts w:ascii="Arial" w:hAnsi="Arial" w:cs="Arial"/>
                <w:sz w:val="21"/>
                <w:szCs w:val="22"/>
                <w:lang w:eastAsia="en-US"/>
              </w:rPr>
              <w:t xml:space="preserve"> for those NS values</w:t>
            </w:r>
            <w:r w:rsidRPr="008D603F">
              <w:rPr>
                <w:rFonts w:ascii="Arial" w:hAnsi="Arial" w:cs="Arial"/>
                <w:sz w:val="21"/>
                <w:szCs w:val="22"/>
                <w:lang w:eastAsia="en-US"/>
              </w:rPr>
              <w:t xml:space="preserve">. </w:t>
            </w:r>
            <w:r>
              <w:rPr>
                <w:rFonts w:ascii="Arial" w:hAnsi="Arial" w:cs="Arial"/>
                <w:sz w:val="21"/>
                <w:szCs w:val="22"/>
                <w:lang w:eastAsia="en-US"/>
              </w:rPr>
              <w:t xml:space="preserve">According to </w:t>
            </w:r>
            <w:r w:rsidRPr="008D603F">
              <w:rPr>
                <w:rFonts w:ascii="Arial" w:hAnsi="Arial" w:cs="Arial"/>
                <w:sz w:val="21"/>
                <w:szCs w:val="22"/>
                <w:lang w:eastAsia="en-US"/>
              </w:rPr>
              <w:t xml:space="preserve">38.101 </w:t>
            </w:r>
            <w:r>
              <w:rPr>
                <w:rFonts w:ascii="Arial" w:hAnsi="Arial" w:cs="Arial"/>
                <w:sz w:val="21"/>
                <w:szCs w:val="22"/>
                <w:lang w:eastAsia="en-US"/>
              </w:rPr>
              <w:t>NS-55</w:t>
            </w:r>
            <w:r w:rsidRPr="008D603F">
              <w:rPr>
                <w:rFonts w:ascii="Arial" w:hAnsi="Arial" w:cs="Arial"/>
                <w:sz w:val="21"/>
                <w:szCs w:val="22"/>
                <w:lang w:eastAsia="en-US"/>
              </w:rPr>
              <w:t xml:space="preserve"> does not indicate any additional spurious emission and maximum output power reduction requirements, </w:t>
            </w:r>
            <w:proofErr w:type="gramStart"/>
            <w:r w:rsidRPr="008D603F">
              <w:rPr>
                <w:rFonts w:ascii="Arial" w:hAnsi="Arial" w:cs="Arial"/>
                <w:sz w:val="21"/>
                <w:szCs w:val="22"/>
                <w:lang w:eastAsia="en-US"/>
              </w:rPr>
              <w:t>i.e.</w:t>
            </w:r>
            <w:proofErr w:type="gramEnd"/>
            <w:r w:rsidRPr="008D603F">
              <w:rPr>
                <w:rFonts w:ascii="Arial" w:hAnsi="Arial" w:cs="Arial"/>
                <w:sz w:val="21"/>
                <w:szCs w:val="22"/>
                <w:lang w:eastAsia="en-US"/>
              </w:rPr>
              <w:t xml:space="preserve"> </w:t>
            </w:r>
            <w:r>
              <w:rPr>
                <w:rFonts w:ascii="Arial" w:hAnsi="Arial" w:cs="Arial"/>
                <w:sz w:val="21"/>
                <w:szCs w:val="22"/>
                <w:lang w:eastAsia="en-US"/>
              </w:rPr>
              <w:t xml:space="preserve">it is </w:t>
            </w:r>
            <w:r w:rsidRPr="008D603F">
              <w:rPr>
                <w:rFonts w:ascii="Arial" w:hAnsi="Arial" w:cs="Arial"/>
                <w:sz w:val="21"/>
                <w:szCs w:val="22"/>
                <w:lang w:eastAsia="en-US"/>
              </w:rPr>
              <w:t>equivalent to NS-1.</w:t>
            </w:r>
          </w:p>
        </w:tc>
      </w:tr>
      <w:tr w:rsidR="002B7DD3" w14:paraId="515C1EB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B8" w14:textId="0E33CB7D" w:rsidR="002B7DD3" w:rsidRDefault="00C76F2B" w:rsidP="002B7DD3">
            <w:pPr>
              <w:jc w:val="center"/>
              <w:rPr>
                <w:rFonts w:ascii="Arial" w:hAnsi="Arial" w:cs="Arial"/>
                <w:sz w:val="20"/>
                <w:lang w:eastAsia="en-US"/>
              </w:rPr>
            </w:pPr>
            <w:r>
              <w:rPr>
                <w:rFonts w:ascii="Arial" w:hAnsi="Arial" w:cs="Arial"/>
                <w:sz w:val="20"/>
                <w:lang w:eastAsia="en-US"/>
              </w:rPr>
              <w:t>AT&amp;T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B9" w14:textId="31205426" w:rsidR="002B7DD3" w:rsidRDefault="00C76F2B" w:rsidP="002B7DD3">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BA" w14:textId="4B12DCE7" w:rsidR="002B7DD3" w:rsidRDefault="00C76F2B" w:rsidP="002B7DD3">
            <w:pPr>
              <w:rPr>
                <w:rFonts w:ascii="Arial" w:hAnsi="Arial" w:cs="Arial"/>
                <w:sz w:val="21"/>
                <w:szCs w:val="22"/>
                <w:lang w:eastAsia="en-US"/>
              </w:rPr>
            </w:pPr>
            <w:r w:rsidRPr="00C76F2B">
              <w:rPr>
                <w:rFonts w:ascii="Arial" w:hAnsi="Arial" w:cs="Arial"/>
                <w:sz w:val="21"/>
                <w:szCs w:val="22"/>
                <w:lang w:eastAsia="en-US"/>
              </w:rPr>
              <w:t xml:space="preserve">We also share the same understanding as Nokia. We believe that the Nokia proposed solution is the cleanest and doesn’t require modifying the NS values signalled in C-Band and DoD band in SIB1. Another option that is like the MediaTek suggestion is to modify the text to allow different NS values to be signalled if the additional NS values are used for barring purposes only to make </w:t>
            </w:r>
            <w:r w:rsidRPr="00C76F2B">
              <w:rPr>
                <w:rFonts w:ascii="Arial" w:hAnsi="Arial" w:cs="Arial"/>
                <w:sz w:val="21"/>
                <w:szCs w:val="22"/>
                <w:lang w:eastAsia="en-US"/>
              </w:rPr>
              <w:lastRenderedPageBreak/>
              <w:t xml:space="preserve">the text more generic. A list of NS values used for this purpose could be shown. </w:t>
            </w:r>
            <w:proofErr w:type="gramStart"/>
            <w:r w:rsidRPr="00C76F2B">
              <w:rPr>
                <w:rFonts w:ascii="Arial" w:hAnsi="Arial" w:cs="Arial"/>
                <w:sz w:val="21"/>
                <w:szCs w:val="22"/>
                <w:lang w:eastAsia="en-US"/>
              </w:rPr>
              <w:t>Both of these</w:t>
            </w:r>
            <w:proofErr w:type="gramEnd"/>
            <w:r w:rsidRPr="00C76F2B">
              <w:rPr>
                <w:rFonts w:ascii="Arial" w:hAnsi="Arial" w:cs="Arial"/>
                <w:sz w:val="21"/>
                <w:szCs w:val="22"/>
                <w:lang w:eastAsia="en-US"/>
              </w:rPr>
              <w:t xml:space="preserve"> options, would also allow for future flexibility given the additional discussion in thread [Offline-061].</w:t>
            </w:r>
          </w:p>
        </w:tc>
      </w:tr>
      <w:tr w:rsidR="002B7DD3" w14:paraId="515C1EB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BC" w14:textId="24F4EDA7" w:rsidR="002B7DD3" w:rsidRDefault="00137849" w:rsidP="002B7DD3">
            <w:pPr>
              <w:jc w:val="center"/>
              <w:rPr>
                <w:rFonts w:ascii="Arial" w:hAnsi="Arial" w:cs="Arial"/>
                <w:sz w:val="20"/>
              </w:rPr>
            </w:pPr>
            <w:r>
              <w:rPr>
                <w:rFonts w:ascii="Arial" w:hAnsi="Arial" w:cs="Arial"/>
                <w:sz w:val="20"/>
              </w:rPr>
              <w:lastRenderedPageBreak/>
              <w:t>T-Mobile USA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BD" w14:textId="3F011E69" w:rsidR="002B7DD3" w:rsidRDefault="008D566B" w:rsidP="002B7DD3">
            <w:pPr>
              <w:jc w:val="center"/>
              <w:rPr>
                <w:rFonts w:ascii="Arial" w:hAnsi="Arial" w:cs="Arial"/>
                <w:sz w:val="20"/>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8FEA4C1" w14:textId="77777777" w:rsidR="002B7DD3" w:rsidRDefault="00E722FA" w:rsidP="002B7DD3">
            <w:pPr>
              <w:rPr>
                <w:rFonts w:ascii="Arial" w:hAnsi="Arial" w:cs="Arial"/>
                <w:sz w:val="21"/>
                <w:szCs w:val="22"/>
              </w:rPr>
            </w:pPr>
            <w:r>
              <w:rPr>
                <w:rFonts w:ascii="Arial" w:hAnsi="Arial" w:cs="Arial"/>
                <w:sz w:val="21"/>
                <w:szCs w:val="22"/>
              </w:rPr>
              <w:t xml:space="preserve">We need a solution that </w:t>
            </w:r>
            <w:r w:rsidR="00C32270">
              <w:rPr>
                <w:rFonts w:ascii="Arial" w:hAnsi="Arial" w:cs="Arial"/>
                <w:sz w:val="21"/>
                <w:szCs w:val="22"/>
              </w:rPr>
              <w:t xml:space="preserve">accounts for new spectrum auctions. </w:t>
            </w:r>
          </w:p>
          <w:p w14:paraId="515C1EBE" w14:textId="57078204" w:rsidR="00361725" w:rsidRDefault="00194BCD" w:rsidP="002B7DD3">
            <w:pPr>
              <w:rPr>
                <w:rFonts w:ascii="Arial" w:hAnsi="Arial" w:cs="Arial"/>
                <w:sz w:val="21"/>
                <w:szCs w:val="22"/>
              </w:rPr>
            </w:pPr>
            <w:r>
              <w:rPr>
                <w:rFonts w:ascii="Arial" w:hAnsi="Arial" w:cs="Arial"/>
                <w:sz w:val="21"/>
                <w:szCs w:val="22"/>
              </w:rPr>
              <w:t xml:space="preserve">If </w:t>
            </w:r>
            <w:r w:rsidR="00410AF5">
              <w:rPr>
                <w:rFonts w:ascii="Arial" w:hAnsi="Arial" w:cs="Arial"/>
                <w:sz w:val="21"/>
                <w:szCs w:val="22"/>
              </w:rPr>
              <w:t xml:space="preserve">more than one NS value is listed in the </w:t>
            </w:r>
            <w:proofErr w:type="gramStart"/>
            <w:r w:rsidR="00410AF5">
              <w:rPr>
                <w:rFonts w:ascii="Arial" w:hAnsi="Arial" w:cs="Arial"/>
                <w:sz w:val="21"/>
                <w:szCs w:val="22"/>
              </w:rPr>
              <w:t>SIB</w:t>
            </w:r>
            <w:proofErr w:type="gramEnd"/>
            <w:r w:rsidR="00410AF5">
              <w:rPr>
                <w:rFonts w:ascii="Arial" w:hAnsi="Arial" w:cs="Arial"/>
                <w:sz w:val="21"/>
                <w:szCs w:val="22"/>
              </w:rPr>
              <w:t xml:space="preserve"> the UE uses the first value in the list </w:t>
            </w:r>
            <w:r w:rsidR="00096801">
              <w:rPr>
                <w:rFonts w:ascii="Arial" w:hAnsi="Arial" w:cs="Arial"/>
                <w:sz w:val="21"/>
                <w:szCs w:val="22"/>
              </w:rPr>
              <w:t xml:space="preserve">that it supports. </w:t>
            </w:r>
            <w:r w:rsidR="00A30784">
              <w:rPr>
                <w:rFonts w:ascii="Arial" w:hAnsi="Arial" w:cs="Arial"/>
                <w:sz w:val="21"/>
                <w:szCs w:val="22"/>
              </w:rPr>
              <w:t>NS_55 doesn’t have an emission requirement, so I don’t necessarily agree with Qualcomm’s assumption that NS_01 applies.  This needs to be clarified in RAN</w:t>
            </w:r>
            <w:r w:rsidR="00555C5E">
              <w:rPr>
                <w:rFonts w:ascii="Arial" w:hAnsi="Arial" w:cs="Arial"/>
                <w:sz w:val="21"/>
                <w:szCs w:val="22"/>
              </w:rPr>
              <w:t xml:space="preserve">4 specifications. </w:t>
            </w:r>
            <w:r w:rsidR="00361725">
              <w:rPr>
                <w:rFonts w:ascii="Arial" w:hAnsi="Arial" w:cs="Arial"/>
                <w:sz w:val="21"/>
                <w:szCs w:val="22"/>
              </w:rPr>
              <w:t xml:space="preserve"> </w:t>
            </w:r>
          </w:p>
        </w:tc>
      </w:tr>
      <w:tr w:rsidR="00FD136B" w14:paraId="515C1EC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C0" w14:textId="79453868" w:rsidR="00FD136B" w:rsidRDefault="00FD136B" w:rsidP="002B7DD3">
            <w:pPr>
              <w:jc w:val="center"/>
              <w:rPr>
                <w:rFonts w:ascii="Arial" w:hAnsi="Arial" w:cs="Arial"/>
                <w:sz w:val="20"/>
                <w:lang w:eastAsia="en-US"/>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C1" w14:textId="6F91F1F4" w:rsidR="00FD136B" w:rsidRDefault="00FD136B" w:rsidP="002B7DD3">
            <w:pPr>
              <w:jc w:val="center"/>
              <w:rPr>
                <w:rFonts w:ascii="Arial" w:hAnsi="Arial" w:cs="Arial"/>
                <w:sz w:val="20"/>
                <w:lang w:eastAsia="en-US"/>
              </w:rPr>
            </w:pPr>
            <w:r>
              <w:rPr>
                <w:rFonts w:ascii="Arial"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C2" w14:textId="4CFC075D" w:rsidR="00FD136B" w:rsidRDefault="00FD136B" w:rsidP="002B7DD3">
            <w:pPr>
              <w:rPr>
                <w:rFonts w:ascii="Arial" w:hAnsi="Arial" w:cs="Arial"/>
                <w:sz w:val="20"/>
                <w:lang w:eastAsia="en-US"/>
              </w:rPr>
            </w:pPr>
            <w:r>
              <w:rPr>
                <w:rFonts w:ascii="Arial" w:hAnsi="Arial" w:cs="Arial" w:hint="eastAsia"/>
                <w:sz w:val="21"/>
                <w:szCs w:val="22"/>
              </w:rPr>
              <w:t xml:space="preserve">As it is about </w:t>
            </w:r>
            <w:r>
              <w:rPr>
                <w:rFonts w:ascii="Arial" w:hAnsi="Arial" w:cs="Arial"/>
                <w:sz w:val="21"/>
                <w:szCs w:val="22"/>
                <w:lang w:eastAsia="en-US"/>
              </w:rPr>
              <w:t>connected mode</w:t>
            </w:r>
            <w:r>
              <w:rPr>
                <w:rFonts w:ascii="Arial" w:hAnsi="Arial" w:cs="Arial" w:hint="eastAsia"/>
                <w:sz w:val="21"/>
                <w:szCs w:val="22"/>
              </w:rPr>
              <w:t xml:space="preserve">, we prefer to have an </w:t>
            </w:r>
            <w:r>
              <w:rPr>
                <w:rFonts w:ascii="Arial" w:hAnsi="Arial" w:cs="Arial"/>
                <w:sz w:val="21"/>
                <w:szCs w:val="22"/>
                <w:lang w:eastAsia="en-US"/>
              </w:rPr>
              <w:t>exception</w:t>
            </w:r>
            <w:r>
              <w:rPr>
                <w:rFonts w:ascii="Arial" w:hAnsi="Arial" w:cs="Arial" w:hint="eastAsia"/>
                <w:sz w:val="21"/>
                <w:szCs w:val="22"/>
              </w:rPr>
              <w:t xml:space="preserve"> for this case.</w:t>
            </w:r>
          </w:p>
        </w:tc>
      </w:tr>
      <w:tr w:rsidR="002B7DD3" w14:paraId="515C1EC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C4" w14:textId="77777777" w:rsidR="002B7DD3" w:rsidRDefault="002B7DD3" w:rsidP="002B7DD3">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C5" w14:textId="77777777" w:rsidR="002B7DD3" w:rsidRDefault="002B7DD3" w:rsidP="002B7DD3">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C6" w14:textId="77777777" w:rsidR="002B7DD3" w:rsidRDefault="002B7DD3" w:rsidP="002B7DD3">
            <w:pPr>
              <w:rPr>
                <w:rFonts w:ascii="Arial" w:hAnsi="Arial" w:cs="Arial"/>
                <w:sz w:val="20"/>
                <w:lang w:eastAsia="en-US"/>
              </w:rPr>
            </w:pPr>
          </w:p>
        </w:tc>
      </w:tr>
      <w:tr w:rsidR="002B7DD3" w14:paraId="515C1EC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C8" w14:textId="77777777" w:rsidR="002B7DD3" w:rsidRDefault="002B7DD3" w:rsidP="002B7DD3">
            <w:pPr>
              <w:jc w:val="center"/>
              <w:rPr>
                <w:rFonts w:ascii="Arial" w:eastAsia="Yu Mincho" w:hAnsi="Arial" w:cs="Arial"/>
                <w:sz w:val="20"/>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C9" w14:textId="77777777" w:rsidR="002B7DD3" w:rsidRDefault="002B7DD3" w:rsidP="002B7DD3">
            <w:pPr>
              <w:jc w:val="center"/>
              <w:rPr>
                <w:rFonts w:ascii="Arial" w:eastAsia="Yu Mincho" w:hAnsi="Arial" w:cs="Arial"/>
                <w:sz w:val="20"/>
                <w:lang w:eastAsia="ja-JP"/>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CA" w14:textId="77777777" w:rsidR="002B7DD3" w:rsidRDefault="002B7DD3" w:rsidP="002B7DD3">
            <w:pPr>
              <w:rPr>
                <w:rFonts w:ascii="Arial" w:hAnsi="Arial" w:cs="Arial"/>
                <w:sz w:val="20"/>
                <w:lang w:eastAsia="en-US"/>
              </w:rPr>
            </w:pPr>
          </w:p>
        </w:tc>
      </w:tr>
      <w:tr w:rsidR="002B7DD3" w14:paraId="515C1EC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CC" w14:textId="77777777" w:rsidR="002B7DD3" w:rsidRDefault="002B7DD3" w:rsidP="002B7DD3">
            <w:pPr>
              <w:jc w:val="center"/>
              <w:rPr>
                <w:rFonts w:ascii="Arial" w:eastAsia="Malgun Gothic" w:hAnsi="Arial" w:cs="Arial"/>
                <w:sz w:val="20"/>
                <w:lang w:eastAsia="ko-KR"/>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CD" w14:textId="77777777" w:rsidR="002B7DD3" w:rsidRDefault="002B7DD3" w:rsidP="002B7DD3">
            <w:pPr>
              <w:jc w:val="center"/>
              <w:rPr>
                <w:rFonts w:ascii="Arial" w:eastAsia="Malgun Gothic" w:hAnsi="Arial" w:cs="Arial"/>
                <w:sz w:val="20"/>
                <w:lang w:eastAsia="ko-KR"/>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CE" w14:textId="77777777" w:rsidR="002B7DD3" w:rsidRDefault="002B7DD3" w:rsidP="002B7DD3">
            <w:pPr>
              <w:rPr>
                <w:rFonts w:ascii="Arial" w:eastAsia="Malgun Gothic" w:hAnsi="Arial" w:cs="Arial"/>
                <w:sz w:val="20"/>
                <w:lang w:eastAsia="ko-KR"/>
              </w:rPr>
            </w:pPr>
          </w:p>
        </w:tc>
      </w:tr>
      <w:tr w:rsidR="002B7DD3" w14:paraId="515C1ED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D0" w14:textId="77777777" w:rsidR="002B7DD3" w:rsidRDefault="002B7DD3" w:rsidP="002B7DD3">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D1" w14:textId="77777777" w:rsidR="002B7DD3" w:rsidRDefault="002B7DD3" w:rsidP="002B7DD3">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D2" w14:textId="77777777" w:rsidR="002B7DD3" w:rsidRDefault="002B7DD3" w:rsidP="002B7DD3">
            <w:pPr>
              <w:rPr>
                <w:rFonts w:ascii="Arial" w:hAnsi="Arial" w:cs="Arial"/>
                <w:sz w:val="20"/>
                <w:lang w:eastAsia="en-US"/>
              </w:rPr>
            </w:pPr>
          </w:p>
        </w:tc>
      </w:tr>
      <w:tr w:rsidR="002B7DD3" w14:paraId="515C1ED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D4" w14:textId="77777777" w:rsidR="002B7DD3" w:rsidRDefault="002B7DD3" w:rsidP="002B7DD3">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D5" w14:textId="77777777" w:rsidR="002B7DD3" w:rsidRDefault="002B7DD3" w:rsidP="002B7DD3">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D6" w14:textId="77777777" w:rsidR="002B7DD3" w:rsidRDefault="002B7DD3" w:rsidP="002B7DD3">
            <w:pPr>
              <w:rPr>
                <w:rFonts w:ascii="Arial" w:eastAsia="等线" w:hAnsi="Arial" w:cs="Arial"/>
              </w:rPr>
            </w:pPr>
          </w:p>
        </w:tc>
      </w:tr>
      <w:tr w:rsidR="002B7DD3" w14:paraId="515C1ED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D8" w14:textId="77777777" w:rsidR="002B7DD3" w:rsidRDefault="002B7DD3" w:rsidP="002B7DD3">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D9" w14:textId="77777777" w:rsidR="002B7DD3" w:rsidRDefault="002B7DD3" w:rsidP="002B7DD3">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DA" w14:textId="77777777" w:rsidR="002B7DD3" w:rsidRDefault="002B7DD3" w:rsidP="002B7DD3">
            <w:pPr>
              <w:rPr>
                <w:rFonts w:ascii="Arial" w:eastAsia="等线" w:hAnsi="Arial" w:cs="Arial"/>
              </w:rPr>
            </w:pPr>
          </w:p>
        </w:tc>
      </w:tr>
    </w:tbl>
    <w:p w14:paraId="515C1EDC" w14:textId="77777777" w:rsidR="00DD0382" w:rsidRDefault="00DD0382">
      <w:pPr>
        <w:pStyle w:val="Doc-text2"/>
        <w:ind w:left="0" w:firstLine="0"/>
      </w:pPr>
    </w:p>
    <w:p w14:paraId="3F0AFACD" w14:textId="77777777" w:rsidR="00F96320" w:rsidRDefault="00F96320" w:rsidP="00F96320">
      <w:pPr>
        <w:spacing w:after="0"/>
      </w:pPr>
      <w:r w:rsidRPr="00BE39CC">
        <w:rPr>
          <w:b/>
          <w:bCs/>
        </w:rPr>
        <w:t>Rapporteur’s summary:</w:t>
      </w:r>
      <w:r>
        <w:t xml:space="preserve"> </w:t>
      </w:r>
    </w:p>
    <w:p w14:paraId="23446969" w14:textId="77777777" w:rsidR="00F96320" w:rsidRDefault="00F96320" w:rsidP="00F96320">
      <w:pPr>
        <w:numPr>
          <w:ilvl w:val="0"/>
          <w:numId w:val="9"/>
        </w:numPr>
        <w:spacing w:after="0" w:line="240" w:lineRule="auto"/>
        <w:jc w:val="left"/>
        <w:textAlignment w:val="auto"/>
      </w:pPr>
      <w:r>
        <w:t xml:space="preserve">12 companies provided input. 2 companies agree on the proposal in R2-2203706. one of the supporting companies is also fine to consider as the exception case. 9 companies disagree on the solution proposed in R2-2203706 based on the following comments and preferred other solutions. </w:t>
      </w:r>
    </w:p>
    <w:p w14:paraId="128C99F1" w14:textId="77777777" w:rsidR="00F96320" w:rsidRDefault="00F96320" w:rsidP="00F96320">
      <w:pPr>
        <w:numPr>
          <w:ilvl w:val="1"/>
          <w:numId w:val="9"/>
        </w:numPr>
        <w:spacing w:after="0" w:line="240" w:lineRule="auto"/>
        <w:ind w:left="851" w:hanging="425"/>
        <w:jc w:val="left"/>
        <w:textAlignment w:val="auto"/>
        <w:rPr>
          <w:szCs w:val="22"/>
        </w:rPr>
      </w:pPr>
      <w:r w:rsidRPr="00155346">
        <w:rPr>
          <w:szCs w:val="22"/>
        </w:rPr>
        <w:t xml:space="preserve">The proposed solution still results in different configurations in SIB1 and </w:t>
      </w:r>
      <w:proofErr w:type="spellStart"/>
      <w:r w:rsidRPr="00155346">
        <w:rPr>
          <w:szCs w:val="22"/>
        </w:rPr>
        <w:t>ServingCellConfigCommon</w:t>
      </w:r>
      <w:proofErr w:type="spellEnd"/>
      <w:r w:rsidRPr="00155346">
        <w:rPr>
          <w:szCs w:val="22"/>
        </w:rPr>
        <w:t>. The simpler way is to allow such different configurations as an exceptional case</w:t>
      </w:r>
      <w:r>
        <w:rPr>
          <w:szCs w:val="22"/>
        </w:rPr>
        <w:t>.</w:t>
      </w:r>
    </w:p>
    <w:p w14:paraId="36FA8041" w14:textId="77777777" w:rsidR="00F96320" w:rsidRDefault="00F96320" w:rsidP="00F96320">
      <w:pPr>
        <w:numPr>
          <w:ilvl w:val="1"/>
          <w:numId w:val="9"/>
        </w:numPr>
        <w:spacing w:after="0" w:line="240" w:lineRule="auto"/>
        <w:ind w:left="851" w:hanging="425"/>
        <w:jc w:val="left"/>
        <w:textAlignment w:val="auto"/>
        <w:rPr>
          <w:szCs w:val="22"/>
        </w:rPr>
      </w:pPr>
      <w:r>
        <w:rPr>
          <w:szCs w:val="22"/>
        </w:rPr>
        <w:t>N</w:t>
      </w:r>
      <w:r w:rsidRPr="004E1D07">
        <w:rPr>
          <w:szCs w:val="22"/>
        </w:rPr>
        <w:t>etwork could just use NS-1 (</w:t>
      </w:r>
      <w:proofErr w:type="gramStart"/>
      <w:r w:rsidRPr="004E1D07">
        <w:rPr>
          <w:szCs w:val="22"/>
        </w:rPr>
        <w:t>i.e.</w:t>
      </w:r>
      <w:proofErr w:type="gramEnd"/>
      <w:r w:rsidRPr="004E1D07">
        <w:rPr>
          <w:szCs w:val="22"/>
        </w:rPr>
        <w:t xml:space="preserve"> no NS-value </w:t>
      </w:r>
      <w:proofErr w:type="spellStart"/>
      <w:r w:rsidRPr="004E1D07">
        <w:rPr>
          <w:szCs w:val="22"/>
        </w:rPr>
        <w:t>signaled</w:t>
      </w:r>
      <w:proofErr w:type="spellEnd"/>
      <w:r w:rsidRPr="004E1D07">
        <w:rPr>
          <w:szCs w:val="22"/>
        </w:rPr>
        <w:t>) in this case. As this is about connected mode operation, that would keep the existing requirement in place and UEs should still follow the actual emission requirements.</w:t>
      </w:r>
    </w:p>
    <w:p w14:paraId="4316FEF3" w14:textId="77777777" w:rsidR="00F96320" w:rsidRDefault="00F96320" w:rsidP="00F96320">
      <w:pPr>
        <w:numPr>
          <w:ilvl w:val="1"/>
          <w:numId w:val="9"/>
        </w:numPr>
        <w:spacing w:after="0" w:line="240" w:lineRule="auto"/>
        <w:ind w:left="851" w:hanging="425"/>
        <w:jc w:val="left"/>
        <w:textAlignment w:val="auto"/>
        <w:rPr>
          <w:szCs w:val="22"/>
        </w:rPr>
      </w:pPr>
      <w:r>
        <w:rPr>
          <w:szCs w:val="22"/>
        </w:rPr>
        <w:t>T</w:t>
      </w:r>
      <w:r w:rsidRPr="00DC306C">
        <w:rPr>
          <w:szCs w:val="22"/>
        </w:rPr>
        <w:t xml:space="preserve">o clarify the same NS value restriction in field description of </w:t>
      </w:r>
      <w:proofErr w:type="spellStart"/>
      <w:r w:rsidRPr="00DC306C">
        <w:rPr>
          <w:szCs w:val="22"/>
        </w:rPr>
        <w:t>additionalSpectrumEmission</w:t>
      </w:r>
      <w:proofErr w:type="spellEnd"/>
      <w:r w:rsidRPr="00DC306C">
        <w:rPr>
          <w:szCs w:val="22"/>
        </w:rPr>
        <w:t xml:space="preserve"> does not apply to n77</w:t>
      </w:r>
      <w:r>
        <w:rPr>
          <w:szCs w:val="22"/>
        </w:rPr>
        <w:t>.</w:t>
      </w:r>
    </w:p>
    <w:p w14:paraId="643F991A" w14:textId="77777777" w:rsidR="00F96320" w:rsidRDefault="00F96320" w:rsidP="00F96320">
      <w:pPr>
        <w:numPr>
          <w:ilvl w:val="1"/>
          <w:numId w:val="9"/>
        </w:numPr>
        <w:spacing w:after="0" w:line="240" w:lineRule="auto"/>
        <w:ind w:left="851" w:hanging="425"/>
        <w:jc w:val="left"/>
        <w:textAlignment w:val="auto"/>
        <w:rPr>
          <w:szCs w:val="22"/>
        </w:rPr>
      </w:pPr>
      <w:r>
        <w:rPr>
          <w:szCs w:val="22"/>
        </w:rPr>
        <w:t>T</w:t>
      </w:r>
      <w:r w:rsidRPr="000E118C">
        <w:rPr>
          <w:rFonts w:hint="eastAsia"/>
          <w:szCs w:val="22"/>
        </w:rPr>
        <w:t xml:space="preserve">o only have an </w:t>
      </w:r>
      <w:r w:rsidRPr="000E118C">
        <w:rPr>
          <w:szCs w:val="22"/>
        </w:rPr>
        <w:t>exceptional case</w:t>
      </w:r>
      <w:r w:rsidRPr="000E118C">
        <w:rPr>
          <w:rFonts w:hint="eastAsia"/>
          <w:szCs w:val="22"/>
        </w:rPr>
        <w:t xml:space="preserve"> description of the field </w:t>
      </w:r>
      <w:proofErr w:type="spellStart"/>
      <w:r w:rsidRPr="000E118C">
        <w:rPr>
          <w:szCs w:val="22"/>
        </w:rPr>
        <w:t>additionalSpectrumEmission</w:t>
      </w:r>
      <w:proofErr w:type="spellEnd"/>
      <w:r w:rsidRPr="000E118C">
        <w:rPr>
          <w:rFonts w:hint="eastAsia"/>
          <w:szCs w:val="22"/>
        </w:rPr>
        <w:t>.</w:t>
      </w:r>
    </w:p>
    <w:p w14:paraId="76E158B4" w14:textId="77777777" w:rsidR="00F96320" w:rsidRPr="00155346" w:rsidRDefault="00F96320" w:rsidP="00F96320">
      <w:pPr>
        <w:numPr>
          <w:ilvl w:val="1"/>
          <w:numId w:val="9"/>
        </w:numPr>
        <w:spacing w:after="0" w:line="240" w:lineRule="auto"/>
        <w:ind w:left="851" w:hanging="425"/>
        <w:jc w:val="left"/>
        <w:textAlignment w:val="auto"/>
        <w:rPr>
          <w:szCs w:val="22"/>
        </w:rPr>
      </w:pPr>
      <w:r w:rsidRPr="00962F91">
        <w:rPr>
          <w:szCs w:val="22"/>
        </w:rPr>
        <w:t>RRC specification can be changed to exceptionally allow NS-1/55 to be signalled in UL CA because emission requirements are the same for those NS values.</w:t>
      </w:r>
    </w:p>
    <w:p w14:paraId="3E14DE90" w14:textId="77777777" w:rsidR="00F96320" w:rsidRDefault="00F96320" w:rsidP="00F96320">
      <w:pPr>
        <w:numPr>
          <w:ilvl w:val="0"/>
          <w:numId w:val="9"/>
        </w:numPr>
        <w:spacing w:after="0" w:line="240" w:lineRule="auto"/>
        <w:jc w:val="left"/>
        <w:textAlignment w:val="auto"/>
      </w:pPr>
      <w:r>
        <w:t>Considering Q1.1 and Q1.2, all companies agree on the issue, but the majority does not agree on the solution in R2-2203706. In addition, several different solutions were mentioned in the comments from the different companies. Therefore, rapporteur suggests not to agree on the solution in R2-2203706 in this meeting. The solutions can be further discussed in next meeting based on more contributions.</w:t>
      </w:r>
    </w:p>
    <w:p w14:paraId="41AB06D1" w14:textId="77777777" w:rsidR="00F96320" w:rsidRDefault="00F96320" w:rsidP="00F96320">
      <w:pPr>
        <w:spacing w:after="0"/>
        <w:rPr>
          <w:b/>
          <w:bCs/>
        </w:rPr>
      </w:pPr>
    </w:p>
    <w:p w14:paraId="593144DC" w14:textId="77777777" w:rsidR="00F96320" w:rsidRDefault="00F96320" w:rsidP="00F96320">
      <w:pPr>
        <w:spacing w:after="0"/>
        <w:rPr>
          <w:color w:val="000000"/>
        </w:rPr>
      </w:pPr>
      <w:r w:rsidRPr="00BE39CC">
        <w:rPr>
          <w:b/>
          <w:bCs/>
        </w:rPr>
        <w:t xml:space="preserve">Proposal </w:t>
      </w:r>
      <w:r>
        <w:rPr>
          <w:b/>
          <w:bCs/>
        </w:rPr>
        <w:t>1</w:t>
      </w:r>
      <w:r w:rsidRPr="00BE39CC">
        <w:rPr>
          <w:b/>
          <w:bCs/>
        </w:rPr>
        <w:t>:</w:t>
      </w:r>
      <w:r w:rsidRPr="006C7DB4">
        <w:rPr>
          <w:b/>
          <w:bCs/>
        </w:rPr>
        <w:t xml:space="preserve"> The </w:t>
      </w:r>
      <w:r>
        <w:rPr>
          <w:b/>
          <w:bCs/>
        </w:rPr>
        <w:t xml:space="preserve">proposed solution for broadcasting </w:t>
      </w:r>
      <w:r w:rsidRPr="007A0EAD">
        <w:rPr>
          <w:b/>
          <w:bCs/>
        </w:rPr>
        <w:t xml:space="preserve">NS_55 in both C-band </w:t>
      </w:r>
      <w:r>
        <w:rPr>
          <w:b/>
          <w:bCs/>
        </w:rPr>
        <w:t>and</w:t>
      </w:r>
      <w:r w:rsidRPr="007A0EAD">
        <w:rPr>
          <w:b/>
          <w:bCs/>
        </w:rPr>
        <w:t xml:space="preserve"> DoD-band cells </w:t>
      </w:r>
      <w:r w:rsidRPr="006C7DB4">
        <w:rPr>
          <w:b/>
          <w:bCs/>
        </w:rPr>
        <w:t xml:space="preserve">in </w:t>
      </w:r>
      <w:r w:rsidRPr="00592026">
        <w:rPr>
          <w:b/>
          <w:bCs/>
        </w:rPr>
        <w:t>R2-2203706</w:t>
      </w:r>
      <w:r w:rsidRPr="006C7DB4">
        <w:rPr>
          <w:b/>
          <w:bCs/>
        </w:rPr>
        <w:t xml:space="preserve"> is not agreed.</w:t>
      </w:r>
      <w:r>
        <w:rPr>
          <w:b/>
          <w:bCs/>
        </w:rPr>
        <w:t xml:space="preserve"> Can continue discussion at next meeting.</w:t>
      </w:r>
    </w:p>
    <w:p w14:paraId="515C1EDE" w14:textId="77777777" w:rsidR="00DD0382" w:rsidRDefault="00DD0382">
      <w:pPr>
        <w:widowControl w:val="0"/>
        <w:overflowPunct/>
        <w:autoSpaceDE/>
        <w:autoSpaceDN/>
        <w:adjustRightInd/>
        <w:spacing w:line="240" w:lineRule="auto"/>
        <w:textAlignment w:val="auto"/>
        <w:rPr>
          <w:rFonts w:ascii="Arial" w:eastAsia="等线" w:hAnsi="Arial"/>
          <w:kern w:val="2"/>
          <w:sz w:val="21"/>
          <w:szCs w:val="22"/>
        </w:rPr>
      </w:pPr>
    </w:p>
    <w:p w14:paraId="515C1EDF" w14:textId="77777777" w:rsidR="00DD0382" w:rsidRDefault="00DD0382">
      <w:pPr>
        <w:pStyle w:val="Doc-text2"/>
        <w:ind w:left="0" w:firstLine="0"/>
        <w:rPr>
          <w:rFonts w:eastAsiaTheme="minorEastAsia"/>
          <w:lang w:eastAsia="zh-CN"/>
        </w:rPr>
      </w:pPr>
    </w:p>
    <w:p w14:paraId="515C1EE0" w14:textId="77777777" w:rsidR="00DD0382" w:rsidRDefault="006B3340">
      <w:pPr>
        <w:pStyle w:val="a8"/>
        <w:rPr>
          <w:b/>
          <w:bCs/>
        </w:rPr>
      </w:pPr>
      <w:r>
        <w:rPr>
          <w:rFonts w:hint="eastAsia"/>
          <w:b/>
          <w:bCs/>
        </w:rPr>
        <w:t>Q</w:t>
      </w:r>
      <w:r>
        <w:rPr>
          <w:b/>
          <w:bCs/>
        </w:rPr>
        <w:t>1.3: If companies agree on the issue in Q1.1, do companies agree to send LS to RAN4 provided in the Annex 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DD0382" w14:paraId="515C1EE5"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515C1EE1" w14:textId="77777777" w:rsidR="00DD0382" w:rsidRDefault="006B3340">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515C1EE2" w14:textId="77777777" w:rsidR="00DD0382" w:rsidRDefault="006B3340">
            <w:pPr>
              <w:pStyle w:val="a8"/>
              <w:jc w:val="center"/>
              <w:rPr>
                <w:sz w:val="20"/>
                <w:szCs w:val="20"/>
                <w:lang w:eastAsia="en-US"/>
              </w:rPr>
            </w:pPr>
            <w:r>
              <w:rPr>
                <w:sz w:val="20"/>
                <w:szCs w:val="20"/>
                <w:lang w:eastAsia="en-US"/>
              </w:rPr>
              <w:t>Agree?</w:t>
            </w:r>
          </w:p>
          <w:p w14:paraId="515C1EE3" w14:textId="77777777" w:rsidR="00DD0382" w:rsidRDefault="006B3340">
            <w:pPr>
              <w:pStyle w:val="a8"/>
              <w:jc w:val="center"/>
              <w:rPr>
                <w:sz w:val="20"/>
                <w:szCs w:val="20"/>
                <w:lang w:eastAsia="en-US"/>
              </w:rPr>
            </w:pPr>
            <w:r>
              <w:rPr>
                <w:sz w:val="20"/>
                <w:szCs w:val="20"/>
                <w:lang w:eastAsia="en-US"/>
              </w:rPr>
              <w:t xml:space="preserve">(Yes or </w:t>
            </w:r>
            <w:proofErr w:type="gramStart"/>
            <w:r>
              <w:rPr>
                <w:sz w:val="20"/>
                <w:szCs w:val="20"/>
                <w:lang w:eastAsia="en-US"/>
              </w:rPr>
              <w:t>No</w:t>
            </w:r>
            <w:proofErr w:type="gramEnd"/>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515C1EE4" w14:textId="77777777" w:rsidR="00DD0382" w:rsidRDefault="006B3340">
            <w:pPr>
              <w:pStyle w:val="a8"/>
              <w:jc w:val="center"/>
              <w:rPr>
                <w:lang w:eastAsia="en-US"/>
              </w:rPr>
            </w:pPr>
            <w:r>
              <w:rPr>
                <w:sz w:val="20"/>
                <w:szCs w:val="20"/>
                <w:lang w:eastAsia="en-US"/>
              </w:rPr>
              <w:t>Comments</w:t>
            </w:r>
          </w:p>
        </w:tc>
      </w:tr>
      <w:tr w:rsidR="00DD0382" w14:paraId="515C1EE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E6" w14:textId="77777777" w:rsidR="00DD0382" w:rsidRDefault="006B3340">
            <w:pPr>
              <w:jc w:val="center"/>
              <w:rPr>
                <w:rFonts w:ascii="Arial" w:hAnsi="Arial" w:cs="Arial"/>
                <w:sz w:val="20"/>
              </w:rPr>
            </w:pPr>
            <w:r>
              <w:rPr>
                <w:rFonts w:ascii="Arial" w:hAnsi="Arial" w:cs="Arial" w:hint="eastAsia"/>
                <w:sz w:val="20"/>
              </w:rPr>
              <w:lastRenderedPageBreak/>
              <w:t>H</w:t>
            </w:r>
            <w:r>
              <w:rPr>
                <w:rFonts w:ascii="Arial" w:hAnsi="Arial" w:cs="Arial"/>
                <w:sz w:val="20"/>
              </w:rPr>
              <w:t xml:space="preserve">uawei, </w:t>
            </w:r>
            <w:proofErr w:type="spellStart"/>
            <w:r>
              <w:rPr>
                <w:rFonts w:ascii="Arial" w:hAnsi="Arial" w:cs="Arial"/>
                <w:sz w:val="20"/>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E7" w14:textId="77777777" w:rsidR="00DD0382" w:rsidRDefault="006B3340">
            <w:pPr>
              <w:jc w:val="center"/>
              <w:rPr>
                <w:rFonts w:ascii="Arial" w:hAnsi="Arial" w:cs="Arial"/>
                <w:sz w:val="20"/>
              </w:rPr>
            </w:pPr>
            <w:r>
              <w:rPr>
                <w:rFonts w:ascii="Arial" w:hAnsi="Arial" w:cs="Arial" w:hint="eastAsia"/>
                <w:sz w:val="20"/>
              </w:rPr>
              <w:t>Y</w:t>
            </w:r>
            <w:r>
              <w:rPr>
                <w:rFonts w:ascii="Arial" w:hAnsi="Arial" w:cs="Arial"/>
                <w:sz w:val="20"/>
              </w:rPr>
              <w:t>es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E8" w14:textId="77777777" w:rsidR="00DD0382" w:rsidRDefault="006B3340">
            <w:pPr>
              <w:rPr>
                <w:rFonts w:ascii="Arial" w:hAnsi="Arial" w:cs="Arial"/>
                <w:sz w:val="21"/>
                <w:szCs w:val="22"/>
              </w:rPr>
            </w:pPr>
            <w:r>
              <w:rPr>
                <w:rFonts w:ascii="Arial" w:hAnsi="Arial" w:cs="Arial"/>
                <w:sz w:val="21"/>
                <w:szCs w:val="22"/>
              </w:rPr>
              <w:t>We think it should be first clarified which solution can solve this problem before informing RAN4.</w:t>
            </w:r>
          </w:p>
        </w:tc>
      </w:tr>
      <w:tr w:rsidR="00DD0382" w14:paraId="515C1EE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EA" w14:textId="77777777" w:rsidR="00DD0382" w:rsidRDefault="006B3340">
            <w:pPr>
              <w:jc w:val="center"/>
              <w:rPr>
                <w:rFonts w:ascii="Arial" w:hAnsi="Arial" w:cs="Arial"/>
                <w:sz w:val="20"/>
                <w:lang w:eastAsia="en-US"/>
              </w:rPr>
            </w:pPr>
            <w:r>
              <w:rPr>
                <w:rFonts w:ascii="Arial" w:hAnsi="Arial" w:cs="Arial"/>
                <w:sz w:val="20"/>
                <w:lang w:eastAsia="en-US"/>
              </w:rPr>
              <w:t>Nokia, Nokia Shanghai Bell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EB" w14:textId="77777777" w:rsidR="00DD0382" w:rsidRDefault="006B3340">
            <w:pPr>
              <w:jc w:val="center"/>
              <w:rPr>
                <w:rFonts w:ascii="Arial" w:hAnsi="Arial" w:cs="Arial"/>
                <w:sz w:val="20"/>
                <w:lang w:eastAsia="en-US"/>
              </w:rPr>
            </w:pPr>
            <w:r>
              <w:rPr>
                <w:rFonts w:ascii="Arial" w:hAnsi="Arial" w:cs="Arial"/>
                <w:sz w:val="20"/>
                <w:lang w:eastAsia="en-US"/>
              </w:rPr>
              <w:t>Yes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EC" w14:textId="77777777" w:rsidR="00DD0382" w:rsidRDefault="006B3340">
            <w:pPr>
              <w:rPr>
                <w:rFonts w:ascii="Arial" w:hAnsi="Arial" w:cs="Arial"/>
                <w:sz w:val="21"/>
                <w:szCs w:val="22"/>
                <w:lang w:eastAsia="en-US"/>
              </w:rPr>
            </w:pPr>
            <w:r>
              <w:rPr>
                <w:rFonts w:ascii="Arial" w:hAnsi="Arial" w:cs="Arial"/>
                <w:sz w:val="21"/>
                <w:szCs w:val="22"/>
                <w:lang w:eastAsia="en-US"/>
              </w:rPr>
              <w:t>Agree with Huawei: Let's first consider how to solve this before sending LS to RAN4. As we proposed, it may be possible to have a simple solution (</w:t>
            </w:r>
            <w:proofErr w:type="gramStart"/>
            <w:r>
              <w:rPr>
                <w:rFonts w:ascii="Arial" w:hAnsi="Arial" w:cs="Arial"/>
                <w:sz w:val="21"/>
                <w:szCs w:val="22"/>
                <w:lang w:eastAsia="en-US"/>
              </w:rPr>
              <w:t>e.g.</w:t>
            </w:r>
            <w:proofErr w:type="gramEnd"/>
            <w:r>
              <w:rPr>
                <w:rFonts w:ascii="Arial" w:hAnsi="Arial" w:cs="Arial"/>
                <w:sz w:val="21"/>
                <w:szCs w:val="22"/>
                <w:lang w:eastAsia="en-US"/>
              </w:rPr>
              <w:t xml:space="preserve"> use NS-1) in this case anyway, in which case RAN2 can just inform RAN4 about this.</w:t>
            </w:r>
          </w:p>
        </w:tc>
      </w:tr>
      <w:tr w:rsidR="00DD0382" w14:paraId="515C1EF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EE"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EF"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F0" w14:textId="77777777" w:rsidR="00DD0382" w:rsidRDefault="00DD0382">
            <w:pPr>
              <w:rPr>
                <w:rFonts w:ascii="Arial" w:hAnsi="Arial" w:cs="Arial"/>
                <w:sz w:val="21"/>
                <w:szCs w:val="22"/>
                <w:lang w:eastAsia="en-US"/>
              </w:rPr>
            </w:pPr>
          </w:p>
        </w:tc>
      </w:tr>
      <w:tr w:rsidR="00DD0382" w14:paraId="515C1EF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F2" w14:textId="77777777" w:rsidR="00DD0382" w:rsidRDefault="006B3340">
            <w:pPr>
              <w:jc w:val="center"/>
              <w:rPr>
                <w:rFonts w:ascii="Arial" w:hAnsi="Arial" w:cs="Arial"/>
                <w:sz w:val="20"/>
                <w:lang w:eastAsia="en-US"/>
              </w:rPr>
            </w:pPr>
            <w:r>
              <w:rPr>
                <w:rFonts w:ascii="Arial" w:hAnsi="Arial" w:cs="Arial" w:hint="eastAsia"/>
                <w:sz w:val="20"/>
                <w:lang w:eastAsia="en-US"/>
              </w:rPr>
              <w:t>M</w:t>
            </w:r>
            <w:r>
              <w:rPr>
                <w:rFonts w:ascii="Arial" w:hAnsi="Arial" w:cs="Arial"/>
                <w:sz w:val="20"/>
                <w:lang w:eastAsia="en-US"/>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F3" w14:textId="77777777" w:rsidR="00DD0382" w:rsidRDefault="006B3340">
            <w:pPr>
              <w:jc w:val="center"/>
              <w:rPr>
                <w:rFonts w:ascii="Arial" w:hAnsi="Arial" w:cs="Arial"/>
                <w:sz w:val="20"/>
                <w:lang w:eastAsia="en-US"/>
              </w:rPr>
            </w:pPr>
            <w:r>
              <w:rPr>
                <w:rFonts w:ascii="Arial" w:hAnsi="Arial" w:cs="Arial"/>
                <w:sz w:val="20"/>
                <w:lang w:eastAsia="en-US"/>
              </w:rPr>
              <w:t>Maybe not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F4" w14:textId="77777777" w:rsidR="00DD0382" w:rsidRDefault="006B3340">
            <w:pPr>
              <w:rPr>
                <w:rFonts w:ascii="Arial" w:hAnsi="Arial" w:cs="Arial"/>
                <w:sz w:val="21"/>
                <w:szCs w:val="22"/>
                <w:lang w:eastAsia="en-US"/>
              </w:rPr>
            </w:pPr>
            <w:r>
              <w:rPr>
                <w:rFonts w:ascii="Arial" w:hAnsi="Arial" w:cs="Arial"/>
                <w:sz w:val="21"/>
                <w:szCs w:val="22"/>
                <w:lang w:eastAsia="en-US"/>
              </w:rPr>
              <w:t>If we fix this issue from R2 perspective (</w:t>
            </w:r>
            <w:proofErr w:type="gramStart"/>
            <w:r>
              <w:rPr>
                <w:rFonts w:ascii="Arial" w:hAnsi="Arial" w:cs="Arial"/>
                <w:sz w:val="21"/>
                <w:szCs w:val="22"/>
                <w:lang w:eastAsia="en-US"/>
              </w:rPr>
              <w:t>i.e.</w:t>
            </w:r>
            <w:proofErr w:type="gramEnd"/>
            <w:r>
              <w:rPr>
                <w:rFonts w:ascii="Arial" w:hAnsi="Arial" w:cs="Arial"/>
                <w:sz w:val="21"/>
                <w:szCs w:val="22"/>
                <w:lang w:eastAsia="en-US"/>
              </w:rPr>
              <w:t xml:space="preserve"> to remove some restriction), we don’t see strong need to have an LS. </w:t>
            </w:r>
          </w:p>
        </w:tc>
      </w:tr>
      <w:tr w:rsidR="00DD0382" w14:paraId="515C1EF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F6" w14:textId="77777777" w:rsidR="00DD0382" w:rsidRDefault="006B3340">
            <w:pPr>
              <w:jc w:val="center"/>
              <w:rPr>
                <w:rFonts w:ascii="Arial" w:hAnsi="Arial" w:cs="Arial"/>
                <w:sz w:val="20"/>
                <w:lang w:eastAsia="en-US"/>
              </w:rPr>
            </w:pPr>
            <w:r>
              <w:rPr>
                <w:rFonts w:ascii="Arial" w:eastAsia="Yu Mincho" w:hAnsi="Arial" w:cs="Arial" w:hint="eastAsia"/>
                <w:sz w:val="20"/>
                <w:lang w:eastAsia="ja-JP"/>
              </w:rPr>
              <w:t>N</w:t>
            </w:r>
            <w:r>
              <w:rPr>
                <w:rFonts w:ascii="Arial" w:eastAsia="Yu Mincho" w:hAnsi="Arial" w:cs="Arial"/>
                <w:sz w:val="20"/>
                <w:lang w:eastAsia="ja-JP"/>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F7" w14:textId="77777777" w:rsidR="00DD0382" w:rsidRDefault="006B3340">
            <w:pPr>
              <w:jc w:val="center"/>
              <w:rPr>
                <w:rFonts w:ascii="Arial" w:hAnsi="Arial" w:cs="Arial"/>
                <w:sz w:val="20"/>
                <w:lang w:eastAsia="en-US"/>
              </w:rPr>
            </w:pPr>
            <w:r>
              <w:rPr>
                <w:rFonts w:ascii="Arial" w:eastAsia="Yu Mincho" w:hAnsi="Arial" w:cs="Arial" w:hint="eastAsia"/>
                <w:sz w:val="20"/>
                <w:lang w:eastAsia="ja-JP"/>
              </w:rPr>
              <w:t>Y</w:t>
            </w:r>
            <w:r>
              <w:rPr>
                <w:rFonts w:ascii="Arial" w:eastAsia="Yu Mincho" w:hAnsi="Arial" w:cs="Arial"/>
                <w:sz w:val="20"/>
                <w:lang w:eastAsia="ja-JP"/>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F8" w14:textId="77777777" w:rsidR="00DD0382" w:rsidRDefault="006B3340">
            <w:pPr>
              <w:rPr>
                <w:rFonts w:ascii="Arial" w:hAnsi="Arial" w:cs="Arial"/>
                <w:sz w:val="21"/>
                <w:szCs w:val="22"/>
                <w:lang w:eastAsia="en-US"/>
              </w:rPr>
            </w:pPr>
            <w:r>
              <w:rPr>
                <w:rFonts w:ascii="Arial" w:eastAsia="Yu Mincho" w:hAnsi="Arial" w:cs="Arial" w:hint="eastAsia"/>
                <w:sz w:val="21"/>
                <w:szCs w:val="22"/>
                <w:lang w:eastAsia="ja-JP"/>
              </w:rPr>
              <w:t>W</w:t>
            </w:r>
            <w:r>
              <w:rPr>
                <w:rFonts w:ascii="Arial" w:eastAsia="Yu Mincho" w:hAnsi="Arial" w:cs="Arial"/>
                <w:sz w:val="21"/>
                <w:szCs w:val="22"/>
                <w:lang w:eastAsia="ja-JP"/>
              </w:rPr>
              <w:t>e agree to firstly discuss and conclude in RAN2, then inform to RAN4.</w:t>
            </w:r>
          </w:p>
        </w:tc>
      </w:tr>
      <w:tr w:rsidR="00DD0382" w14:paraId="515C1EF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FA" w14:textId="77777777" w:rsidR="00DD0382" w:rsidRDefault="006B3340">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FB" w14:textId="77777777" w:rsidR="00DD0382" w:rsidRDefault="006B3340">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EFC" w14:textId="77777777" w:rsidR="00DD0382" w:rsidRDefault="00DD0382">
            <w:pPr>
              <w:rPr>
                <w:bCs/>
                <w:lang w:val="en-US"/>
              </w:rPr>
            </w:pPr>
          </w:p>
        </w:tc>
      </w:tr>
      <w:tr w:rsidR="0014496A" w14:paraId="0EEE9198" w14:textId="77777777" w:rsidTr="00FD136B">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4E68C34" w14:textId="77777777" w:rsidR="0014496A" w:rsidRDefault="0014496A" w:rsidP="00FD136B">
            <w:pPr>
              <w:jc w:val="center"/>
              <w:rPr>
                <w:rFonts w:ascii="Arial" w:hAnsi="Arial" w:cs="Arial"/>
                <w:sz w:val="20"/>
                <w:lang w:eastAsia="en-US"/>
              </w:rPr>
            </w:pPr>
            <w:r>
              <w:rPr>
                <w:rFonts w:ascii="Arial" w:hAnsi="Arial" w:cs="Arial"/>
                <w:sz w:val="20"/>
                <w:lang w:eastAsia="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B9D859A" w14:textId="77777777" w:rsidR="0014496A" w:rsidRDefault="0014496A" w:rsidP="00FD136B">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51B2F33" w14:textId="77777777" w:rsidR="0014496A" w:rsidRDefault="0014496A" w:rsidP="00FD136B">
            <w:pPr>
              <w:rPr>
                <w:rFonts w:ascii="Arial" w:hAnsi="Arial" w:cs="Arial"/>
                <w:sz w:val="21"/>
                <w:szCs w:val="22"/>
                <w:lang w:eastAsia="en-US"/>
              </w:rPr>
            </w:pPr>
          </w:p>
        </w:tc>
      </w:tr>
      <w:tr w:rsidR="004E79D5" w14:paraId="515C1F0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EFE" w14:textId="43BE3DBC" w:rsidR="004E79D5" w:rsidRDefault="004E79D5" w:rsidP="004E79D5">
            <w:pPr>
              <w:jc w:val="center"/>
              <w:rPr>
                <w:rFonts w:ascii="Arial" w:eastAsia="Malgun Gothic" w:hAnsi="Arial" w:cs="Arial"/>
                <w:sz w:val="20"/>
                <w:lang w:eastAsia="ko-KR"/>
              </w:rPr>
            </w:pPr>
            <w:r>
              <w:rPr>
                <w:rFonts w:ascii="Arial" w:eastAsia="Yu Mincho" w:hAnsi="Arial" w:cs="Arial" w:hint="eastAsia"/>
                <w:sz w:val="20"/>
                <w:lang w:eastAsia="ja-JP"/>
              </w:rPr>
              <w:t>Q</w:t>
            </w:r>
            <w:r>
              <w:rPr>
                <w:rFonts w:ascii="Arial" w:eastAsia="Yu Mincho" w:hAnsi="Arial" w:cs="Arial"/>
                <w:sz w:val="20"/>
                <w:lang w:eastAsia="ja-JP"/>
              </w:rPr>
              <w:t>ualcomm Incorporated</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EFF" w14:textId="745321B9" w:rsidR="004E79D5" w:rsidRDefault="004E79D5" w:rsidP="004E79D5">
            <w:pPr>
              <w:jc w:val="center"/>
              <w:rPr>
                <w:rFonts w:ascii="Arial" w:eastAsia="Malgun Gothic" w:hAnsi="Arial" w:cs="Arial"/>
                <w:sz w:val="20"/>
                <w:lang w:eastAsia="ko-KR"/>
              </w:rPr>
            </w:pPr>
            <w:r>
              <w:rPr>
                <w:rFonts w:ascii="Arial" w:eastAsia="Yu Mincho" w:hAnsi="Arial" w:cs="Arial" w:hint="eastAsia"/>
                <w:sz w:val="20"/>
                <w:lang w:eastAsia="ja-JP"/>
              </w:rPr>
              <w:t>N</w:t>
            </w:r>
            <w:r>
              <w:rPr>
                <w:rFonts w:ascii="Arial" w:eastAsia="Yu Mincho" w:hAnsi="Arial" w:cs="Arial"/>
                <w:sz w:val="20"/>
                <w:lang w:eastAsia="ja-JP"/>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00" w14:textId="3441B18A" w:rsidR="004E79D5" w:rsidRDefault="004E79D5" w:rsidP="004E79D5">
            <w:pPr>
              <w:rPr>
                <w:bCs/>
                <w:sz w:val="20"/>
                <w:lang w:val="en-US"/>
              </w:rPr>
            </w:pPr>
            <w:r>
              <w:rPr>
                <w:rFonts w:ascii="Arial" w:eastAsia="Yu Mincho" w:hAnsi="Arial" w:cs="Arial" w:hint="eastAsia"/>
                <w:sz w:val="21"/>
                <w:szCs w:val="22"/>
                <w:lang w:eastAsia="ja-JP"/>
              </w:rPr>
              <w:t>O</w:t>
            </w:r>
            <w:r>
              <w:rPr>
                <w:rFonts w:ascii="Arial" w:eastAsia="Yu Mincho" w:hAnsi="Arial" w:cs="Arial"/>
                <w:sz w:val="21"/>
                <w:szCs w:val="22"/>
                <w:lang w:eastAsia="ja-JP"/>
              </w:rPr>
              <w:t>K to send an LS, but with different content (see our input to Q1.2).</w:t>
            </w:r>
          </w:p>
        </w:tc>
      </w:tr>
      <w:tr w:rsidR="004E79D5" w14:paraId="515C1F0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02" w14:textId="6ADDC630" w:rsidR="004E79D5" w:rsidRDefault="00D61110" w:rsidP="004E79D5">
            <w:pPr>
              <w:jc w:val="center"/>
              <w:rPr>
                <w:rFonts w:ascii="Arial" w:hAnsi="Arial" w:cs="Arial"/>
                <w:sz w:val="20"/>
                <w:lang w:eastAsia="en-US"/>
              </w:rPr>
            </w:pPr>
            <w:r>
              <w:rPr>
                <w:rFonts w:ascii="Arial" w:hAnsi="Arial" w:cs="Arial"/>
                <w:sz w:val="20"/>
                <w:lang w:eastAsia="en-US"/>
              </w:rPr>
              <w:t>AT&amp;T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03" w14:textId="77777777" w:rsidR="004E79D5" w:rsidRDefault="004E79D5" w:rsidP="004E79D5">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04" w14:textId="6D7D7030" w:rsidR="004E79D5" w:rsidRDefault="00D61110" w:rsidP="004E79D5">
            <w:pPr>
              <w:rPr>
                <w:rFonts w:ascii="Arial" w:hAnsi="Arial" w:cs="Arial"/>
                <w:sz w:val="21"/>
                <w:szCs w:val="22"/>
                <w:lang w:eastAsia="en-US"/>
              </w:rPr>
            </w:pPr>
            <w:r w:rsidRPr="00D61110">
              <w:rPr>
                <w:rFonts w:ascii="Arial" w:hAnsi="Arial" w:cs="Arial"/>
                <w:sz w:val="21"/>
                <w:szCs w:val="22"/>
                <w:lang w:eastAsia="en-US"/>
              </w:rPr>
              <w:t xml:space="preserve">We support a step-by-step approach as suggested by Huawei, Nokia, MediaTek, and NEC. We can </w:t>
            </w:r>
            <w:proofErr w:type="gramStart"/>
            <w:r w:rsidRPr="00D61110">
              <w:rPr>
                <w:rFonts w:ascii="Arial" w:hAnsi="Arial" w:cs="Arial"/>
                <w:sz w:val="21"/>
                <w:szCs w:val="22"/>
                <w:lang w:eastAsia="en-US"/>
              </w:rPr>
              <w:t>make a decision</w:t>
            </w:r>
            <w:proofErr w:type="gramEnd"/>
            <w:r w:rsidRPr="00D61110">
              <w:rPr>
                <w:rFonts w:ascii="Arial" w:hAnsi="Arial" w:cs="Arial"/>
                <w:sz w:val="21"/>
                <w:szCs w:val="22"/>
                <w:lang w:eastAsia="en-US"/>
              </w:rPr>
              <w:t xml:space="preserve"> on whether to send an LS based on the outcome.</w:t>
            </w:r>
          </w:p>
        </w:tc>
      </w:tr>
      <w:tr w:rsidR="004E79D5" w14:paraId="515C1F0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06" w14:textId="24F61EAC" w:rsidR="004E79D5" w:rsidRDefault="00216FE5" w:rsidP="004E79D5">
            <w:pPr>
              <w:jc w:val="center"/>
              <w:rPr>
                <w:rFonts w:ascii="Arial" w:hAnsi="Arial" w:cs="Arial"/>
                <w:sz w:val="20"/>
                <w:lang w:eastAsia="en-US"/>
              </w:rPr>
            </w:pPr>
            <w:r>
              <w:rPr>
                <w:rFonts w:ascii="Arial" w:hAnsi="Arial" w:cs="Arial"/>
                <w:sz w:val="20"/>
                <w:lang w:eastAsia="en-US"/>
              </w:rPr>
              <w:t>T</w:t>
            </w:r>
            <w:r w:rsidR="0079699E">
              <w:rPr>
                <w:rFonts w:ascii="Arial" w:hAnsi="Arial" w:cs="Arial"/>
                <w:sz w:val="20"/>
                <w:lang w:eastAsia="en-US"/>
              </w:rPr>
              <w:t>-Mobile USA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07" w14:textId="77777777" w:rsidR="004E79D5" w:rsidRDefault="004E79D5" w:rsidP="004E79D5">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08" w14:textId="43B70077" w:rsidR="004E79D5" w:rsidRDefault="0079699E" w:rsidP="004E79D5">
            <w:pPr>
              <w:rPr>
                <w:rFonts w:ascii="Arial" w:hAnsi="Arial" w:cs="Arial"/>
                <w:sz w:val="21"/>
                <w:szCs w:val="22"/>
                <w:lang w:eastAsia="en-US"/>
              </w:rPr>
            </w:pPr>
            <w:proofErr w:type="gramStart"/>
            <w:r>
              <w:rPr>
                <w:rFonts w:ascii="Arial" w:hAnsi="Arial" w:cs="Arial"/>
                <w:sz w:val="21"/>
                <w:szCs w:val="22"/>
                <w:lang w:eastAsia="en-US"/>
              </w:rPr>
              <w:t>Depends</w:t>
            </w:r>
            <w:proofErr w:type="gramEnd"/>
            <w:r>
              <w:rPr>
                <w:rFonts w:ascii="Arial" w:hAnsi="Arial" w:cs="Arial"/>
                <w:sz w:val="21"/>
                <w:szCs w:val="22"/>
                <w:lang w:eastAsia="en-US"/>
              </w:rPr>
              <w:t xml:space="preserve"> if RAN4 specifications need to be changed.</w:t>
            </w:r>
          </w:p>
        </w:tc>
      </w:tr>
      <w:tr w:rsidR="00FD136B" w14:paraId="515C1F0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0A" w14:textId="4C026E52" w:rsidR="00FD136B" w:rsidRDefault="00FD136B" w:rsidP="004E79D5">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0B" w14:textId="144F1A88" w:rsidR="00FD136B" w:rsidRDefault="00FD136B" w:rsidP="004E79D5">
            <w:pPr>
              <w:jc w:val="center"/>
              <w:rPr>
                <w:rFonts w:ascii="Arial" w:hAnsi="Arial" w:cs="Arial"/>
                <w:sz w:val="20"/>
              </w:rPr>
            </w:pPr>
            <w:r>
              <w:rPr>
                <w:rFonts w:ascii="Arial"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0C" w14:textId="77777777" w:rsidR="00FD136B" w:rsidRDefault="00FD136B" w:rsidP="004E79D5">
            <w:pPr>
              <w:rPr>
                <w:rFonts w:ascii="Arial" w:hAnsi="Arial" w:cs="Arial"/>
                <w:sz w:val="21"/>
                <w:szCs w:val="22"/>
              </w:rPr>
            </w:pPr>
          </w:p>
        </w:tc>
      </w:tr>
      <w:tr w:rsidR="004E79D5" w14:paraId="515C1F1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0E" w14:textId="77777777" w:rsidR="004E79D5" w:rsidRDefault="004E79D5" w:rsidP="004E79D5">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0F" w14:textId="77777777" w:rsidR="004E79D5" w:rsidRDefault="004E79D5" w:rsidP="004E79D5">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10" w14:textId="77777777" w:rsidR="004E79D5" w:rsidRDefault="004E79D5" w:rsidP="004E79D5">
            <w:pPr>
              <w:rPr>
                <w:rFonts w:ascii="Arial" w:hAnsi="Arial" w:cs="Arial"/>
                <w:sz w:val="20"/>
                <w:lang w:eastAsia="en-US"/>
              </w:rPr>
            </w:pPr>
          </w:p>
        </w:tc>
      </w:tr>
      <w:tr w:rsidR="004E79D5" w14:paraId="515C1F1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12" w14:textId="77777777" w:rsidR="004E79D5" w:rsidRDefault="004E79D5" w:rsidP="004E79D5">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13" w14:textId="77777777" w:rsidR="004E79D5" w:rsidRDefault="004E79D5" w:rsidP="004E79D5">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14" w14:textId="77777777" w:rsidR="004E79D5" w:rsidRDefault="004E79D5" w:rsidP="004E79D5">
            <w:pPr>
              <w:rPr>
                <w:rFonts w:ascii="Arial" w:hAnsi="Arial" w:cs="Arial"/>
                <w:sz w:val="20"/>
                <w:lang w:eastAsia="en-US"/>
              </w:rPr>
            </w:pPr>
          </w:p>
        </w:tc>
      </w:tr>
      <w:tr w:rsidR="004E79D5" w14:paraId="515C1F1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16" w14:textId="77777777" w:rsidR="004E79D5" w:rsidRDefault="004E79D5" w:rsidP="004E79D5">
            <w:pPr>
              <w:jc w:val="center"/>
              <w:rPr>
                <w:rFonts w:ascii="Arial" w:eastAsia="Yu Mincho" w:hAnsi="Arial" w:cs="Arial"/>
                <w:sz w:val="20"/>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17" w14:textId="77777777" w:rsidR="004E79D5" w:rsidRDefault="004E79D5" w:rsidP="004E79D5">
            <w:pPr>
              <w:jc w:val="center"/>
              <w:rPr>
                <w:rFonts w:ascii="Arial" w:eastAsia="Yu Mincho" w:hAnsi="Arial" w:cs="Arial"/>
                <w:sz w:val="20"/>
                <w:lang w:eastAsia="ja-JP"/>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18" w14:textId="77777777" w:rsidR="004E79D5" w:rsidRDefault="004E79D5" w:rsidP="004E79D5">
            <w:pPr>
              <w:rPr>
                <w:rFonts w:ascii="Arial" w:hAnsi="Arial" w:cs="Arial"/>
                <w:sz w:val="20"/>
                <w:lang w:eastAsia="en-US"/>
              </w:rPr>
            </w:pPr>
          </w:p>
        </w:tc>
      </w:tr>
      <w:tr w:rsidR="004E79D5" w14:paraId="515C1F1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1A" w14:textId="77777777" w:rsidR="004E79D5" w:rsidRDefault="004E79D5" w:rsidP="004E79D5">
            <w:pPr>
              <w:jc w:val="center"/>
              <w:rPr>
                <w:rFonts w:ascii="Arial" w:eastAsia="Malgun Gothic" w:hAnsi="Arial" w:cs="Arial"/>
                <w:sz w:val="20"/>
                <w:lang w:eastAsia="ko-KR"/>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1B" w14:textId="77777777" w:rsidR="004E79D5" w:rsidRDefault="004E79D5" w:rsidP="004E79D5">
            <w:pPr>
              <w:jc w:val="center"/>
              <w:rPr>
                <w:rFonts w:ascii="Arial" w:eastAsia="Malgun Gothic" w:hAnsi="Arial" w:cs="Arial"/>
                <w:sz w:val="20"/>
                <w:lang w:eastAsia="ko-KR"/>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1C" w14:textId="77777777" w:rsidR="004E79D5" w:rsidRDefault="004E79D5" w:rsidP="004E79D5">
            <w:pPr>
              <w:rPr>
                <w:rFonts w:ascii="Arial" w:eastAsia="Malgun Gothic" w:hAnsi="Arial" w:cs="Arial"/>
                <w:sz w:val="20"/>
                <w:lang w:eastAsia="ko-KR"/>
              </w:rPr>
            </w:pPr>
          </w:p>
        </w:tc>
      </w:tr>
      <w:tr w:rsidR="004E79D5" w14:paraId="515C1F2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1E" w14:textId="77777777" w:rsidR="004E79D5" w:rsidRDefault="004E79D5" w:rsidP="004E79D5">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1F" w14:textId="77777777" w:rsidR="004E79D5" w:rsidRDefault="004E79D5" w:rsidP="004E79D5">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20" w14:textId="77777777" w:rsidR="004E79D5" w:rsidRDefault="004E79D5" w:rsidP="004E79D5">
            <w:pPr>
              <w:rPr>
                <w:rFonts w:ascii="Arial" w:hAnsi="Arial" w:cs="Arial"/>
                <w:sz w:val="20"/>
                <w:lang w:eastAsia="en-US"/>
              </w:rPr>
            </w:pPr>
          </w:p>
        </w:tc>
      </w:tr>
      <w:tr w:rsidR="004E79D5" w14:paraId="515C1F2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22" w14:textId="77777777" w:rsidR="004E79D5" w:rsidRDefault="004E79D5" w:rsidP="004E79D5">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23" w14:textId="77777777" w:rsidR="004E79D5" w:rsidRDefault="004E79D5" w:rsidP="004E79D5">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24" w14:textId="77777777" w:rsidR="004E79D5" w:rsidRDefault="004E79D5" w:rsidP="004E79D5">
            <w:pPr>
              <w:rPr>
                <w:rFonts w:ascii="Arial" w:eastAsia="等线" w:hAnsi="Arial" w:cs="Arial"/>
              </w:rPr>
            </w:pPr>
          </w:p>
        </w:tc>
      </w:tr>
      <w:tr w:rsidR="004E79D5" w14:paraId="515C1F2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26" w14:textId="77777777" w:rsidR="004E79D5" w:rsidRDefault="004E79D5" w:rsidP="004E79D5">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27" w14:textId="77777777" w:rsidR="004E79D5" w:rsidRDefault="004E79D5" w:rsidP="004E79D5">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28" w14:textId="77777777" w:rsidR="004E79D5" w:rsidRDefault="004E79D5" w:rsidP="004E79D5">
            <w:pPr>
              <w:rPr>
                <w:rFonts w:ascii="Arial" w:eastAsia="等线" w:hAnsi="Arial" w:cs="Arial"/>
              </w:rPr>
            </w:pPr>
          </w:p>
        </w:tc>
      </w:tr>
    </w:tbl>
    <w:p w14:paraId="515C1F2A" w14:textId="77777777" w:rsidR="00DD0382" w:rsidRDefault="00DD0382">
      <w:pPr>
        <w:pStyle w:val="Doc-text2"/>
        <w:ind w:left="0" w:firstLine="0"/>
      </w:pPr>
    </w:p>
    <w:p w14:paraId="62C1A691" w14:textId="77777777" w:rsidR="00C64B9C" w:rsidRDefault="00C64B9C" w:rsidP="00C64B9C">
      <w:pPr>
        <w:spacing w:after="0"/>
      </w:pPr>
      <w:r w:rsidRPr="00BE39CC">
        <w:rPr>
          <w:b/>
          <w:bCs/>
        </w:rPr>
        <w:t>Rapporteur’s summary:</w:t>
      </w:r>
      <w:r>
        <w:t xml:space="preserve"> </w:t>
      </w:r>
    </w:p>
    <w:p w14:paraId="3A1FE570" w14:textId="45300016" w:rsidR="00C64B9C" w:rsidRDefault="00C64B9C" w:rsidP="00C64B9C">
      <w:pPr>
        <w:numPr>
          <w:ilvl w:val="0"/>
          <w:numId w:val="9"/>
        </w:numPr>
        <w:spacing w:after="0" w:line="240" w:lineRule="auto"/>
        <w:jc w:val="left"/>
        <w:textAlignment w:val="auto"/>
      </w:pPr>
      <w:r>
        <w:t>11 companies provided input. The majority view is that LS (if needed) can be sent once the solution is clear. Therefore, there is no proposal for Q1.3.</w:t>
      </w:r>
    </w:p>
    <w:p w14:paraId="515C1F2C" w14:textId="77777777" w:rsidR="00DD0382" w:rsidRDefault="00DD0382">
      <w:pPr>
        <w:widowControl w:val="0"/>
        <w:overflowPunct/>
        <w:autoSpaceDE/>
        <w:autoSpaceDN/>
        <w:adjustRightInd/>
        <w:spacing w:line="240" w:lineRule="auto"/>
        <w:textAlignment w:val="auto"/>
        <w:rPr>
          <w:rFonts w:ascii="Arial" w:eastAsia="等线" w:hAnsi="Arial"/>
          <w:kern w:val="2"/>
          <w:sz w:val="21"/>
          <w:szCs w:val="22"/>
        </w:rPr>
      </w:pPr>
    </w:p>
    <w:p w14:paraId="515C1F2D" w14:textId="77777777" w:rsidR="00DD0382" w:rsidRDefault="00DD0382">
      <w:pPr>
        <w:widowControl w:val="0"/>
        <w:overflowPunct/>
        <w:autoSpaceDE/>
        <w:autoSpaceDN/>
        <w:adjustRightInd/>
        <w:spacing w:line="240" w:lineRule="auto"/>
        <w:textAlignment w:val="auto"/>
        <w:rPr>
          <w:rFonts w:ascii="Arial" w:eastAsia="等线" w:hAnsi="Arial"/>
          <w:kern w:val="2"/>
          <w:sz w:val="21"/>
          <w:szCs w:val="22"/>
        </w:rPr>
      </w:pPr>
    </w:p>
    <w:p w14:paraId="515C1F2E" w14:textId="77777777" w:rsidR="00DD0382" w:rsidRDefault="006B3340">
      <w:pPr>
        <w:pStyle w:val="2"/>
        <w:widowControl w:val="0"/>
        <w:numPr>
          <w:ilvl w:val="1"/>
          <w:numId w:val="6"/>
        </w:numPr>
        <w:spacing w:line="240" w:lineRule="auto"/>
        <w:rPr>
          <w:szCs w:val="20"/>
          <w:lang w:eastAsia="ja-JP"/>
        </w:rPr>
      </w:pPr>
      <w:r>
        <w:rPr>
          <w:szCs w:val="20"/>
          <w:lang w:eastAsia="ja-JP"/>
        </w:rPr>
        <w:t>DC location reporting</w:t>
      </w:r>
    </w:p>
    <w:p w14:paraId="515C1F2F" w14:textId="77777777" w:rsidR="00DD0382" w:rsidRDefault="006B3340">
      <w:pPr>
        <w:pStyle w:val="Doc-title"/>
      </w:pPr>
      <w:r>
        <w:t>[3] R2-2203267</w:t>
      </w:r>
      <w:r>
        <w:tab/>
        <w:t>Clarification on meaning of dual PA in DC location reporting</w:t>
      </w:r>
      <w:r>
        <w:tab/>
        <w:t>Nokia, Nokia Shanghai Bell</w:t>
      </w:r>
      <w:r>
        <w:tab/>
        <w:t>discussion</w:t>
      </w:r>
      <w:r>
        <w:tab/>
        <w:t>Rel-16</w:t>
      </w:r>
      <w:r>
        <w:tab/>
        <w:t>NR_RF_FR1-Core</w:t>
      </w:r>
    </w:p>
    <w:p w14:paraId="515C1F30" w14:textId="77777777" w:rsidR="00DD0382" w:rsidRDefault="00DD0382">
      <w:pPr>
        <w:pStyle w:val="Doc-text2"/>
        <w:ind w:left="0" w:firstLine="0"/>
      </w:pPr>
    </w:p>
    <w:p w14:paraId="515C1F31" w14:textId="77777777" w:rsidR="00DD0382" w:rsidRDefault="006B3340">
      <w:pPr>
        <w:pStyle w:val="Doc-text2"/>
        <w:ind w:left="0" w:firstLine="0"/>
        <w:rPr>
          <w:szCs w:val="24"/>
        </w:rPr>
      </w:pPr>
      <w:r>
        <w:rPr>
          <w:rFonts w:hint="eastAsia"/>
          <w:szCs w:val="24"/>
        </w:rPr>
        <w:t>I</w:t>
      </w:r>
      <w:r>
        <w:rPr>
          <w:szCs w:val="24"/>
        </w:rPr>
        <w:t>n [3], it mentions that c</w:t>
      </w:r>
      <w:r>
        <w:t xml:space="preserve">urrent RAN2 specifications do not clearly indicate whether Rel-16 DC location reporting mechanism is only useful for cases where UE supports the capability </w:t>
      </w:r>
      <w:proofErr w:type="spellStart"/>
      <w:r>
        <w:rPr>
          <w:i/>
          <w:iCs/>
        </w:rPr>
        <w:t>dualPA</w:t>
      </w:r>
      <w:proofErr w:type="spellEnd"/>
      <w:r>
        <w:rPr>
          <w:i/>
          <w:iCs/>
        </w:rPr>
        <w:t>-Architecture</w:t>
      </w:r>
      <w:r>
        <w:t>. Therefore, it is proposed to clarify this as follows:</w:t>
      </w:r>
    </w:p>
    <w:p w14:paraId="515C1F32" w14:textId="77777777" w:rsidR="00DD0382" w:rsidRDefault="00DD0382">
      <w:pPr>
        <w:pStyle w:val="Doc-text2"/>
        <w:ind w:left="0" w:firstLine="0"/>
        <w:rPr>
          <w:rFonts w:eastAsiaTheme="minorEastAsia"/>
          <w:lang w:eastAsia="zh-CN"/>
        </w:rPr>
      </w:pPr>
    </w:p>
    <w:p w14:paraId="515C1F33" w14:textId="77777777" w:rsidR="00DD0382" w:rsidRDefault="006B3340">
      <w:pPr>
        <w:pStyle w:val="a8"/>
        <w:rPr>
          <w:rFonts w:eastAsia="宋体" w:cs="Arial"/>
          <w:bCs/>
        </w:rPr>
      </w:pPr>
      <w:r>
        <w:rPr>
          <w:rFonts w:eastAsia="宋体" w:cs="Arial"/>
          <w:bCs/>
        </w:rPr>
        <w:lastRenderedPageBreak/>
        <w:t xml:space="preserve">Proposal 1: UE supporting </w:t>
      </w:r>
      <w:proofErr w:type="spellStart"/>
      <w:r>
        <w:rPr>
          <w:rFonts w:eastAsia="宋体" w:cs="Arial"/>
          <w:bCs/>
        </w:rPr>
        <w:t>dualPA</w:t>
      </w:r>
      <w:proofErr w:type="spellEnd"/>
      <w:r>
        <w:rPr>
          <w:rFonts w:eastAsia="宋体" w:cs="Arial"/>
          <w:bCs/>
        </w:rPr>
        <w:t>-Architecture for a BC always reports two DC locations for the BC.</w:t>
      </w:r>
    </w:p>
    <w:p w14:paraId="515C1F34" w14:textId="77777777" w:rsidR="00DD0382" w:rsidRDefault="006B3340">
      <w:pPr>
        <w:pStyle w:val="a8"/>
        <w:rPr>
          <w:rFonts w:eastAsia="宋体" w:cs="Arial"/>
          <w:bCs/>
        </w:rPr>
      </w:pPr>
      <w:r>
        <w:rPr>
          <w:rFonts w:eastAsia="宋体" w:cs="Arial"/>
          <w:bCs/>
        </w:rPr>
        <w:t xml:space="preserve">Proposal 2: UE not supporting </w:t>
      </w:r>
      <w:proofErr w:type="spellStart"/>
      <w:r>
        <w:rPr>
          <w:rFonts w:eastAsia="宋体" w:cs="Arial"/>
          <w:bCs/>
        </w:rPr>
        <w:t>dualPA</w:t>
      </w:r>
      <w:proofErr w:type="spellEnd"/>
      <w:r>
        <w:rPr>
          <w:rFonts w:eastAsia="宋体" w:cs="Arial"/>
          <w:bCs/>
        </w:rPr>
        <w:t>-Architecture for a BC always report one DC location for the BC.</w:t>
      </w:r>
    </w:p>
    <w:p w14:paraId="515C1F35" w14:textId="77777777" w:rsidR="00DD0382" w:rsidRDefault="006B3340">
      <w:pPr>
        <w:pStyle w:val="a8"/>
        <w:rPr>
          <w:rFonts w:eastAsia="宋体" w:cs="Arial"/>
          <w:bCs/>
        </w:rPr>
      </w:pPr>
      <w:r>
        <w:rPr>
          <w:rFonts w:eastAsia="宋体" w:cs="Arial"/>
          <w:bCs/>
        </w:rPr>
        <w:t>Proposal 3: If P1 and P2 are agreed, RAN2 to discuss how to capture them in specifications.</w:t>
      </w:r>
    </w:p>
    <w:p w14:paraId="515C1F36" w14:textId="77777777" w:rsidR="00DD0382" w:rsidRDefault="00DD0382">
      <w:pPr>
        <w:pStyle w:val="a8"/>
        <w:rPr>
          <w:rFonts w:eastAsia="宋体" w:cs="Arial"/>
          <w:bCs/>
        </w:rPr>
      </w:pPr>
    </w:p>
    <w:p w14:paraId="515C1F37" w14:textId="77777777" w:rsidR="00DD0382" w:rsidRDefault="006B3340">
      <w:pPr>
        <w:pStyle w:val="a8"/>
        <w:rPr>
          <w:b/>
          <w:bCs/>
        </w:rPr>
      </w:pPr>
      <w:r>
        <w:rPr>
          <w:rFonts w:hint="eastAsia"/>
          <w:b/>
          <w:bCs/>
        </w:rPr>
        <w:t>Q</w:t>
      </w:r>
      <w:r>
        <w:rPr>
          <w:b/>
          <w:bCs/>
        </w:rPr>
        <w:t>2: Do companies agree on the proposals in [3]?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DD0382" w14:paraId="515C1F3C"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515C1F38" w14:textId="77777777" w:rsidR="00DD0382" w:rsidRDefault="006B3340">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515C1F39" w14:textId="77777777" w:rsidR="00DD0382" w:rsidRDefault="006B3340">
            <w:pPr>
              <w:pStyle w:val="a8"/>
              <w:jc w:val="center"/>
              <w:rPr>
                <w:sz w:val="20"/>
                <w:szCs w:val="20"/>
                <w:lang w:eastAsia="en-US"/>
              </w:rPr>
            </w:pPr>
            <w:r>
              <w:rPr>
                <w:sz w:val="20"/>
                <w:szCs w:val="20"/>
                <w:lang w:eastAsia="en-US"/>
              </w:rPr>
              <w:t>Agree?</w:t>
            </w:r>
          </w:p>
          <w:p w14:paraId="515C1F3A" w14:textId="77777777" w:rsidR="00DD0382" w:rsidRDefault="006B3340">
            <w:pPr>
              <w:pStyle w:val="a8"/>
              <w:jc w:val="center"/>
              <w:rPr>
                <w:sz w:val="20"/>
                <w:szCs w:val="20"/>
                <w:lang w:eastAsia="en-US"/>
              </w:rPr>
            </w:pPr>
            <w:r>
              <w:rPr>
                <w:sz w:val="20"/>
                <w:szCs w:val="20"/>
                <w:lang w:eastAsia="en-US"/>
              </w:rPr>
              <w:t xml:space="preserve">(Yes or </w:t>
            </w:r>
            <w:proofErr w:type="gramStart"/>
            <w:r>
              <w:rPr>
                <w:sz w:val="20"/>
                <w:szCs w:val="20"/>
                <w:lang w:eastAsia="en-US"/>
              </w:rPr>
              <w:t>No</w:t>
            </w:r>
            <w:proofErr w:type="gramEnd"/>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515C1F3B" w14:textId="77777777" w:rsidR="00DD0382" w:rsidRDefault="006B3340">
            <w:pPr>
              <w:pStyle w:val="a8"/>
              <w:jc w:val="center"/>
              <w:rPr>
                <w:lang w:eastAsia="en-US"/>
              </w:rPr>
            </w:pPr>
            <w:r>
              <w:rPr>
                <w:sz w:val="20"/>
                <w:szCs w:val="20"/>
                <w:lang w:eastAsia="en-US"/>
              </w:rPr>
              <w:t>Comments</w:t>
            </w:r>
          </w:p>
        </w:tc>
      </w:tr>
      <w:tr w:rsidR="00DD0382" w14:paraId="515C1F4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3D" w14:textId="77777777" w:rsidR="00DD0382" w:rsidRDefault="006B3340">
            <w:pPr>
              <w:jc w:val="center"/>
              <w:rPr>
                <w:rFonts w:ascii="Arial" w:hAnsi="Arial" w:cs="Arial"/>
                <w:sz w:val="20"/>
              </w:rPr>
            </w:pPr>
            <w:r>
              <w:rPr>
                <w:rFonts w:ascii="Arial" w:hAnsi="Arial" w:cs="Arial" w:hint="eastAsia"/>
                <w:sz w:val="20"/>
              </w:rPr>
              <w:t>H</w:t>
            </w:r>
            <w:r>
              <w:rPr>
                <w:rFonts w:ascii="Arial" w:hAnsi="Arial" w:cs="Arial"/>
                <w:sz w:val="20"/>
              </w:rPr>
              <w:t xml:space="preserve">uawei, </w:t>
            </w:r>
            <w:proofErr w:type="spellStart"/>
            <w:r>
              <w:rPr>
                <w:rFonts w:ascii="Arial" w:hAnsi="Arial" w:cs="Arial"/>
                <w:sz w:val="20"/>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3E" w14:textId="77777777" w:rsidR="00DD0382" w:rsidRDefault="006B3340">
            <w:pPr>
              <w:jc w:val="center"/>
              <w:rPr>
                <w:rFonts w:ascii="Arial" w:hAnsi="Arial" w:cs="Arial"/>
                <w:sz w:val="20"/>
              </w:rPr>
            </w:pPr>
            <w:r>
              <w:rPr>
                <w:rFonts w:ascii="Arial" w:hAnsi="Arial" w:cs="Arial" w:hint="eastAsia"/>
                <w:sz w:val="20"/>
              </w:rPr>
              <w:t>p</w:t>
            </w:r>
            <w:r>
              <w:rPr>
                <w:rFonts w:ascii="Arial" w:hAnsi="Arial" w:cs="Arial"/>
                <w:sz w:val="20"/>
              </w:rPr>
              <w:t>artially</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3F" w14:textId="77777777" w:rsidR="00DD0382" w:rsidRDefault="006B3340">
            <w:pPr>
              <w:rPr>
                <w:rFonts w:ascii="Arial" w:hAnsi="Arial" w:cs="Arial"/>
                <w:sz w:val="21"/>
                <w:szCs w:val="22"/>
              </w:rPr>
            </w:pPr>
            <w:r>
              <w:rPr>
                <w:rFonts w:ascii="Arial" w:hAnsi="Arial" w:cs="Arial"/>
                <w:sz w:val="21"/>
                <w:szCs w:val="22"/>
              </w:rPr>
              <w:t xml:space="preserve">We think P2 is fine, P1 is the choice of the UE and up to UE implementation. In </w:t>
            </w:r>
            <w:proofErr w:type="gramStart"/>
            <w:r>
              <w:rPr>
                <w:rFonts w:ascii="Arial" w:hAnsi="Arial" w:cs="Arial"/>
                <w:sz w:val="21"/>
                <w:szCs w:val="22"/>
              </w:rPr>
              <w:t>general</w:t>
            </w:r>
            <w:proofErr w:type="gramEnd"/>
            <w:r>
              <w:rPr>
                <w:rFonts w:ascii="Arial" w:hAnsi="Arial" w:cs="Arial"/>
                <w:sz w:val="21"/>
                <w:szCs w:val="22"/>
              </w:rPr>
              <w:t xml:space="preserve"> we don’t see need for clarification. </w:t>
            </w:r>
          </w:p>
        </w:tc>
      </w:tr>
      <w:tr w:rsidR="00DD0382" w14:paraId="515C1F4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41" w14:textId="77777777" w:rsidR="00DD0382" w:rsidRDefault="006B3340">
            <w:pPr>
              <w:jc w:val="center"/>
              <w:rPr>
                <w:rFonts w:ascii="Arial" w:hAnsi="Arial" w:cs="Arial"/>
                <w:sz w:val="20"/>
                <w:lang w:eastAsia="en-US"/>
              </w:rPr>
            </w:pPr>
            <w:r>
              <w:rPr>
                <w:rFonts w:ascii="Arial" w:hAnsi="Arial" w:cs="Arial"/>
                <w:sz w:val="20"/>
                <w:lang w:eastAsia="en-US"/>
              </w:rPr>
              <w:t>Nokia, Nokia Shanghai Bell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42" w14:textId="77777777" w:rsidR="00DD0382" w:rsidRDefault="006B3340">
            <w:pPr>
              <w:jc w:val="center"/>
              <w:rPr>
                <w:rFonts w:ascii="Arial" w:hAnsi="Arial" w:cs="Arial"/>
                <w:sz w:val="20"/>
                <w:lang w:eastAsia="en-US"/>
              </w:rPr>
            </w:pPr>
            <w:r>
              <w:rPr>
                <w:rFonts w:ascii="Arial" w:hAnsi="Arial" w:cs="Arial"/>
                <w:sz w:val="20"/>
                <w:lang w:eastAsia="en-US"/>
              </w:rPr>
              <w:t>Yes (proponent)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43" w14:textId="77777777" w:rsidR="00DD0382" w:rsidRDefault="006B3340">
            <w:pPr>
              <w:rPr>
                <w:rFonts w:ascii="Arial" w:hAnsi="Arial" w:cs="Arial"/>
                <w:sz w:val="21"/>
                <w:szCs w:val="22"/>
                <w:lang w:eastAsia="en-US"/>
              </w:rPr>
            </w:pPr>
            <w:r>
              <w:rPr>
                <w:rFonts w:ascii="Arial" w:hAnsi="Arial" w:cs="Arial"/>
                <w:sz w:val="21"/>
                <w:szCs w:val="22"/>
                <w:lang w:eastAsia="en-US"/>
              </w:rPr>
              <w:t>The main point is the text in the field description: "</w:t>
            </w:r>
            <w:r>
              <w:rPr>
                <w:rFonts w:ascii="Arial" w:hAnsi="Arial"/>
                <w:sz w:val="18"/>
                <w:szCs w:val="22"/>
                <w:lang w:eastAsia="sv-SE"/>
              </w:rPr>
              <w:t xml:space="preserve"> The uplink Tx Direct Current location used by the UE with the second PA </w:t>
            </w:r>
            <w:r>
              <w:rPr>
                <w:rFonts w:ascii="Arial" w:hAnsi="Arial"/>
                <w:sz w:val="18"/>
                <w:szCs w:val="22"/>
                <w:highlight w:val="yellow"/>
                <w:lang w:eastAsia="sv-SE"/>
              </w:rPr>
              <w:t>for the UEs which support dual PA</w:t>
            </w:r>
            <w:r>
              <w:rPr>
                <w:rFonts w:ascii="Arial" w:hAnsi="Arial"/>
                <w:sz w:val="18"/>
                <w:szCs w:val="22"/>
                <w:lang w:eastAsia="sv-SE"/>
              </w:rPr>
              <w:t xml:space="preserve"> for this uplink carrier aggregation. </w:t>
            </w:r>
            <w:r>
              <w:rPr>
                <w:rFonts w:ascii="Arial" w:hAnsi="Arial" w:cs="Arial"/>
                <w:sz w:val="21"/>
                <w:szCs w:val="22"/>
                <w:lang w:eastAsia="en-US"/>
              </w:rPr>
              <w:t xml:space="preserve">" - what does the highlighted text mean? If this is only used by UEs which support dual PA, why wouldn't those UEs always indicate </w:t>
            </w:r>
            <w:proofErr w:type="spellStart"/>
            <w:r>
              <w:rPr>
                <w:rFonts w:ascii="Arial" w:hAnsi="Arial" w:cs="Arial"/>
                <w:i/>
                <w:iCs/>
                <w:sz w:val="21"/>
                <w:szCs w:val="22"/>
                <w:lang w:eastAsia="en-US"/>
              </w:rPr>
              <w:t>dualPA</w:t>
            </w:r>
            <w:proofErr w:type="spellEnd"/>
            <w:r>
              <w:rPr>
                <w:rFonts w:ascii="Arial" w:hAnsi="Arial" w:cs="Arial"/>
                <w:i/>
                <w:iCs/>
                <w:sz w:val="21"/>
                <w:szCs w:val="22"/>
                <w:lang w:eastAsia="en-US"/>
              </w:rPr>
              <w:t>-Architecture</w:t>
            </w:r>
            <w:r>
              <w:rPr>
                <w:rFonts w:ascii="Arial" w:hAnsi="Arial" w:cs="Arial"/>
                <w:sz w:val="21"/>
                <w:szCs w:val="22"/>
                <w:lang w:eastAsia="en-US"/>
              </w:rPr>
              <w:t>?</w:t>
            </w:r>
          </w:p>
        </w:tc>
      </w:tr>
      <w:tr w:rsidR="00DD0382" w14:paraId="515C1F4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45" w14:textId="77777777" w:rsidR="00DD0382" w:rsidRDefault="006B3340">
            <w:pPr>
              <w:jc w:val="center"/>
              <w:rPr>
                <w:rFonts w:ascii="Arial" w:hAnsi="Arial" w:cs="Arial"/>
                <w:sz w:val="20"/>
                <w:lang w:eastAsia="en-US"/>
              </w:rPr>
            </w:pPr>
            <w:r>
              <w:rPr>
                <w:rFonts w:ascii="Arial" w:hAnsi="Arial" w:cs="Arial"/>
                <w:sz w:val="20"/>
                <w:lang w:eastAsia="en-US"/>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46" w14:textId="77777777" w:rsidR="00DD0382" w:rsidRDefault="006B3340">
            <w:pPr>
              <w:jc w:val="center"/>
              <w:rPr>
                <w:rFonts w:ascii="Arial" w:hAnsi="Arial" w:cs="Arial"/>
                <w:sz w:val="20"/>
                <w:lang w:eastAsia="en-US"/>
              </w:rPr>
            </w:pPr>
            <w:r>
              <w:rPr>
                <w:rFonts w:ascii="Arial" w:hAnsi="Arial" w:cs="Arial"/>
                <w:sz w:val="20"/>
                <w:lang w:eastAsia="en-US"/>
              </w:rPr>
              <w:t>No to P1, ok to P2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47" w14:textId="77777777" w:rsidR="00DD0382" w:rsidRDefault="006B3340">
            <w:pPr>
              <w:rPr>
                <w:rFonts w:ascii="Arial" w:hAnsi="Arial" w:cs="Arial"/>
                <w:sz w:val="21"/>
                <w:szCs w:val="22"/>
                <w:lang w:eastAsia="en-US"/>
              </w:rPr>
            </w:pPr>
            <w:bookmarkStart w:id="9" w:name="OLE_LINK6"/>
            <w:r>
              <w:rPr>
                <w:rFonts w:ascii="Arial" w:hAnsi="Arial" w:cs="Arial"/>
                <w:sz w:val="21"/>
                <w:szCs w:val="22"/>
                <w:lang w:eastAsia="en-US"/>
              </w:rPr>
              <w:t xml:space="preserve">We agree its UE implementation, </w:t>
            </w:r>
            <w:proofErr w:type="gramStart"/>
            <w:r>
              <w:rPr>
                <w:rFonts w:ascii="Arial" w:hAnsi="Arial" w:cs="Arial"/>
                <w:sz w:val="21"/>
                <w:szCs w:val="22"/>
                <w:lang w:eastAsia="en-US"/>
              </w:rPr>
              <w:t>and also</w:t>
            </w:r>
            <w:proofErr w:type="gramEnd"/>
            <w:r>
              <w:rPr>
                <w:rFonts w:ascii="Arial" w:hAnsi="Arial" w:cs="Arial"/>
                <w:sz w:val="21"/>
                <w:szCs w:val="22"/>
                <w:lang w:eastAsia="en-US"/>
              </w:rPr>
              <w:t xml:space="preserve"> agree that the wording can be viewed differently. But wondering on the usefulness at the </w:t>
            </w:r>
            <w:proofErr w:type="spellStart"/>
            <w:r>
              <w:rPr>
                <w:rFonts w:ascii="Arial" w:hAnsi="Arial" w:cs="Arial"/>
                <w:sz w:val="21"/>
                <w:szCs w:val="22"/>
                <w:lang w:eastAsia="en-US"/>
              </w:rPr>
              <w:t>gNB</w:t>
            </w:r>
            <w:proofErr w:type="spellEnd"/>
            <w:r>
              <w:rPr>
                <w:rFonts w:ascii="Arial" w:hAnsi="Arial" w:cs="Arial"/>
                <w:sz w:val="21"/>
                <w:szCs w:val="22"/>
                <w:lang w:eastAsia="en-US"/>
              </w:rPr>
              <w:t xml:space="preserve"> to know if the UE support dual PA while reporting one DC location…</w:t>
            </w:r>
            <w:bookmarkEnd w:id="9"/>
          </w:p>
        </w:tc>
      </w:tr>
      <w:tr w:rsidR="00DD0382" w14:paraId="515C1F4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49"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4A"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See comments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4B" w14:textId="77777777" w:rsidR="00DD0382" w:rsidRDefault="006B3340">
            <w:pPr>
              <w:rPr>
                <w:rFonts w:ascii="Arial" w:eastAsia="Malgun Gothic" w:hAnsi="Arial" w:cs="Arial"/>
                <w:sz w:val="21"/>
                <w:szCs w:val="22"/>
                <w:lang w:eastAsia="ko-KR"/>
              </w:rPr>
            </w:pPr>
            <w:r>
              <w:rPr>
                <w:rFonts w:ascii="Arial" w:eastAsia="Malgun Gothic" w:hAnsi="Arial" w:cs="Arial" w:hint="eastAsia"/>
                <w:sz w:val="21"/>
                <w:szCs w:val="22"/>
                <w:lang w:eastAsia="ko-KR"/>
              </w:rPr>
              <w:t xml:space="preserve">On P1: We also think it can be left to UE implementation. </w:t>
            </w:r>
          </w:p>
          <w:p w14:paraId="515C1F4C" w14:textId="77777777" w:rsidR="00DD0382" w:rsidRDefault="006B3340">
            <w:pPr>
              <w:rPr>
                <w:rFonts w:ascii="Arial" w:eastAsia="Malgun Gothic" w:hAnsi="Arial" w:cs="Arial"/>
                <w:sz w:val="21"/>
                <w:szCs w:val="22"/>
                <w:lang w:eastAsia="ko-KR"/>
              </w:rPr>
            </w:pPr>
            <w:r>
              <w:rPr>
                <w:rFonts w:ascii="Arial" w:eastAsia="Malgun Gothic" w:hAnsi="Arial" w:cs="Arial"/>
                <w:sz w:val="21"/>
                <w:szCs w:val="22"/>
                <w:lang w:eastAsia="ko-KR"/>
              </w:rPr>
              <w:t xml:space="preserve">On P2: We agree but our understanding is that it seems already clear in the current specification. </w:t>
            </w:r>
          </w:p>
        </w:tc>
      </w:tr>
      <w:tr w:rsidR="00DD0382" w14:paraId="515C1F5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4E" w14:textId="77777777" w:rsidR="00DD0382" w:rsidRDefault="006B3340">
            <w:pPr>
              <w:jc w:val="center"/>
              <w:rPr>
                <w:rFonts w:ascii="Arial" w:hAnsi="Arial" w:cs="Arial"/>
                <w:sz w:val="20"/>
                <w:lang w:eastAsia="en-US"/>
              </w:rPr>
            </w:pPr>
            <w:r>
              <w:rPr>
                <w:rFonts w:ascii="Arial" w:hAnsi="Arial" w:cs="Arial" w:hint="eastAsia"/>
                <w:sz w:val="20"/>
                <w:lang w:eastAsia="en-US"/>
              </w:rPr>
              <w:t>M</w:t>
            </w:r>
            <w:r>
              <w:rPr>
                <w:rFonts w:ascii="Arial" w:hAnsi="Arial" w:cs="Arial"/>
                <w:sz w:val="20"/>
                <w:lang w:eastAsia="en-US"/>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4F" w14:textId="77777777" w:rsidR="00DD0382" w:rsidRDefault="006B3340">
            <w:pPr>
              <w:jc w:val="center"/>
              <w:rPr>
                <w:rFonts w:ascii="Arial" w:hAnsi="Arial" w:cs="Arial"/>
                <w:sz w:val="20"/>
                <w:lang w:eastAsia="en-US"/>
              </w:rPr>
            </w:pPr>
            <w:bookmarkStart w:id="10" w:name="OLE_LINK7"/>
            <w:r>
              <w:rPr>
                <w:rFonts w:ascii="Arial" w:hAnsi="Arial" w:cs="Arial" w:hint="eastAsia"/>
                <w:sz w:val="20"/>
              </w:rPr>
              <w:t>p</w:t>
            </w:r>
            <w:r>
              <w:rPr>
                <w:rFonts w:ascii="Arial" w:hAnsi="Arial" w:cs="Arial"/>
                <w:sz w:val="20"/>
              </w:rPr>
              <w:t>artially</w:t>
            </w:r>
            <w:bookmarkEnd w:id="10"/>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50" w14:textId="77777777" w:rsidR="00DD0382" w:rsidRDefault="006B3340">
            <w:pPr>
              <w:rPr>
                <w:rFonts w:ascii="Arial" w:hAnsi="Arial" w:cs="Arial"/>
                <w:sz w:val="21"/>
                <w:szCs w:val="22"/>
                <w:lang w:eastAsia="en-US"/>
              </w:rPr>
            </w:pPr>
            <w:r>
              <w:rPr>
                <w:rFonts w:ascii="Arial" w:hAnsi="Arial" w:cs="Arial" w:hint="eastAsia"/>
                <w:sz w:val="21"/>
                <w:szCs w:val="22"/>
                <w:lang w:eastAsia="en-US"/>
              </w:rPr>
              <w:t>S</w:t>
            </w:r>
            <w:r>
              <w:rPr>
                <w:rFonts w:ascii="Arial" w:hAnsi="Arial" w:cs="Arial"/>
                <w:sz w:val="21"/>
                <w:szCs w:val="22"/>
                <w:lang w:eastAsia="en-US"/>
              </w:rPr>
              <w:t xml:space="preserve">imilar view as Huawei and Samsung. P1 should be leave to implementation. P2 is fine but no SPEC change is needed. </w:t>
            </w:r>
          </w:p>
        </w:tc>
      </w:tr>
      <w:tr w:rsidR="00DD0382" w14:paraId="515C1F5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52" w14:textId="77777777" w:rsidR="00DD0382" w:rsidRDefault="006B3340">
            <w:pPr>
              <w:jc w:val="center"/>
              <w:rPr>
                <w:rFonts w:ascii="Arial" w:hAnsi="Arial" w:cs="Arial"/>
                <w:sz w:val="20"/>
                <w:lang w:val="en-US"/>
              </w:rPr>
            </w:pPr>
            <w:r>
              <w:rPr>
                <w:rFonts w:ascii="Arial" w:eastAsia="Yu Mincho" w:hAnsi="Arial" w:cs="Arial" w:hint="eastAsia"/>
                <w:sz w:val="20"/>
                <w:lang w:eastAsia="ja-JP"/>
              </w:rPr>
              <w:t>N</w:t>
            </w:r>
            <w:r>
              <w:rPr>
                <w:rFonts w:ascii="Arial" w:eastAsia="Yu Mincho" w:hAnsi="Arial" w:cs="Arial"/>
                <w:sz w:val="20"/>
                <w:lang w:eastAsia="ja-JP"/>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53" w14:textId="77777777" w:rsidR="00DD0382" w:rsidRDefault="006B3340">
            <w:pPr>
              <w:jc w:val="center"/>
              <w:rPr>
                <w:rFonts w:ascii="Arial" w:hAnsi="Arial" w:cs="Arial"/>
                <w:sz w:val="20"/>
                <w:lang w:val="en-US"/>
              </w:rPr>
            </w:pPr>
            <w:r>
              <w:rPr>
                <w:rFonts w:ascii="Arial" w:eastAsia="Yu Mincho" w:hAnsi="Arial" w:cs="Arial" w:hint="eastAsia"/>
                <w:sz w:val="20"/>
                <w:lang w:eastAsia="ja-JP"/>
              </w:rPr>
              <w:t>Y</w:t>
            </w:r>
            <w:r>
              <w:rPr>
                <w:rFonts w:ascii="Arial" w:eastAsia="Yu Mincho" w:hAnsi="Arial" w:cs="Arial"/>
                <w:sz w:val="20"/>
                <w:lang w:eastAsia="ja-JP"/>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54" w14:textId="77777777" w:rsidR="00DD0382" w:rsidRDefault="006B3340">
            <w:pPr>
              <w:rPr>
                <w:bCs/>
                <w:lang w:val="en-US"/>
              </w:rPr>
            </w:pPr>
            <w:r>
              <w:rPr>
                <w:rFonts w:ascii="Arial" w:eastAsia="Yu Mincho" w:hAnsi="Arial" w:cs="Arial"/>
                <w:sz w:val="21"/>
                <w:szCs w:val="22"/>
                <w:lang w:eastAsia="ja-JP"/>
              </w:rPr>
              <w:t>Not a strong opinion but proposals look simple and good to us.</w:t>
            </w:r>
          </w:p>
        </w:tc>
      </w:tr>
      <w:tr w:rsidR="00DD0382" w14:paraId="515C1F59" w14:textId="77777777">
        <w:trPr>
          <w:trHeight w:val="90"/>
        </w:trPr>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56" w14:textId="77777777" w:rsidR="00DD0382" w:rsidRDefault="006B3340">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57" w14:textId="77777777" w:rsidR="00DD0382" w:rsidRDefault="006B3340">
            <w:pPr>
              <w:jc w:val="center"/>
              <w:rPr>
                <w:rFonts w:ascii="Arial" w:eastAsia="Malgun Gothic" w:hAnsi="Arial" w:cs="Arial"/>
                <w:sz w:val="20"/>
                <w:lang w:eastAsia="ko-KR"/>
              </w:rPr>
            </w:pPr>
            <w:r>
              <w:rPr>
                <w:rFonts w:ascii="Arial" w:hAnsi="Arial" w:cs="Arial" w:hint="eastAsia"/>
                <w:sz w:val="20"/>
              </w:rPr>
              <w:t>p</w:t>
            </w:r>
            <w:r>
              <w:rPr>
                <w:rFonts w:ascii="Arial" w:hAnsi="Arial" w:cs="Arial"/>
                <w:sz w:val="20"/>
              </w:rPr>
              <w:t>artially</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58" w14:textId="77777777" w:rsidR="00DD0382" w:rsidRDefault="006B3340">
            <w:pPr>
              <w:rPr>
                <w:bCs/>
                <w:sz w:val="20"/>
                <w:lang w:val="en-US"/>
              </w:rPr>
            </w:pPr>
            <w:r>
              <w:rPr>
                <w:rFonts w:ascii="Arial" w:hAnsi="Arial" w:cs="Arial" w:hint="eastAsia"/>
                <w:sz w:val="21"/>
                <w:szCs w:val="22"/>
                <w:lang w:val="en-US"/>
              </w:rPr>
              <w:t>Agree with MediaTek.</w:t>
            </w:r>
          </w:p>
        </w:tc>
      </w:tr>
      <w:tr w:rsidR="0014496A" w14:paraId="119EA3E4" w14:textId="77777777" w:rsidTr="00FD136B">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8031EF" w14:textId="77777777" w:rsidR="0014496A" w:rsidRDefault="0014496A" w:rsidP="00FD136B">
            <w:pPr>
              <w:jc w:val="center"/>
              <w:rPr>
                <w:rFonts w:ascii="Arial" w:hAnsi="Arial" w:cs="Arial"/>
                <w:sz w:val="20"/>
                <w:lang w:eastAsia="en-US"/>
              </w:rPr>
            </w:pPr>
            <w:r>
              <w:rPr>
                <w:rFonts w:ascii="Arial" w:hAnsi="Arial" w:cs="Arial"/>
                <w:sz w:val="20"/>
                <w:lang w:eastAsia="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E088500" w14:textId="77777777" w:rsidR="0014496A" w:rsidRDefault="0014496A" w:rsidP="00FD136B">
            <w:pPr>
              <w:jc w:val="center"/>
              <w:rPr>
                <w:rFonts w:ascii="Arial" w:hAnsi="Arial" w:cs="Arial"/>
                <w:sz w:val="20"/>
                <w:lang w:eastAsia="en-US"/>
              </w:rPr>
            </w:pPr>
            <w:r>
              <w:rPr>
                <w:rFonts w:ascii="Arial" w:hAnsi="Arial" w:cs="Arial"/>
                <w:sz w:val="20"/>
                <w:lang w:eastAsia="en-US"/>
              </w:rPr>
              <w:t>No to P1, ok to P2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7E32F68" w14:textId="77777777" w:rsidR="0014496A" w:rsidRDefault="0014496A" w:rsidP="00FD136B">
            <w:pPr>
              <w:rPr>
                <w:rFonts w:ascii="Arial" w:hAnsi="Arial" w:cs="Arial"/>
                <w:sz w:val="21"/>
                <w:szCs w:val="22"/>
                <w:lang w:eastAsia="en-US"/>
              </w:rPr>
            </w:pPr>
            <w:r>
              <w:rPr>
                <w:rFonts w:ascii="Arial" w:hAnsi="Arial" w:cs="Arial"/>
                <w:sz w:val="21"/>
                <w:szCs w:val="22"/>
                <w:lang w:eastAsia="en-US"/>
              </w:rPr>
              <w:t>We agree with Samsung and others.</w:t>
            </w:r>
          </w:p>
        </w:tc>
      </w:tr>
      <w:tr w:rsidR="00067D12" w14:paraId="515C1F5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5A" w14:textId="71E7DB59" w:rsidR="00067D12" w:rsidRDefault="00067D12" w:rsidP="00067D12">
            <w:pPr>
              <w:rPr>
                <w:rFonts w:ascii="Arial" w:hAnsi="Arial" w:cs="Arial"/>
                <w:sz w:val="20"/>
                <w:lang w:val="en-US"/>
              </w:rPr>
            </w:pPr>
            <w:r>
              <w:rPr>
                <w:rFonts w:ascii="Arial" w:hAnsi="Arial" w:cs="Arial"/>
                <w:sz w:val="20"/>
                <w:lang w:val="en-US"/>
              </w:rPr>
              <w:t xml:space="preserve">Qualcomm Incorporate </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6D6E7A1" w14:textId="77777777" w:rsidR="00067D12" w:rsidRDefault="00067D12" w:rsidP="00067D12">
            <w:pPr>
              <w:jc w:val="center"/>
              <w:rPr>
                <w:rFonts w:ascii="Arial" w:hAnsi="Arial" w:cs="Arial"/>
                <w:sz w:val="20"/>
                <w:lang w:eastAsia="en-US"/>
              </w:rPr>
            </w:pPr>
            <w:r>
              <w:rPr>
                <w:rFonts w:ascii="Arial" w:hAnsi="Arial" w:cs="Arial"/>
                <w:sz w:val="20"/>
                <w:lang w:eastAsia="en-US"/>
              </w:rPr>
              <w:t>P2 OK</w:t>
            </w:r>
          </w:p>
          <w:p w14:paraId="515C1F5B" w14:textId="5D8106E5" w:rsidR="00067D12" w:rsidRDefault="00067D12" w:rsidP="00067D12">
            <w:pPr>
              <w:jc w:val="center"/>
              <w:rPr>
                <w:rFonts w:ascii="Arial" w:hAnsi="Arial" w:cs="Arial"/>
                <w:sz w:val="20"/>
                <w:lang w:eastAsia="en-US"/>
              </w:rPr>
            </w:pPr>
            <w:r>
              <w:rPr>
                <w:rFonts w:ascii="Arial" w:hAnsi="Arial" w:cs="Arial"/>
                <w:sz w:val="20"/>
                <w:lang w:eastAsia="en-US"/>
              </w:rPr>
              <w:t>P1 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5C" w14:textId="39F25F40" w:rsidR="00067D12" w:rsidRDefault="00067D12" w:rsidP="00067D12">
            <w:pPr>
              <w:rPr>
                <w:rFonts w:ascii="Arial" w:hAnsi="Arial" w:cs="Arial"/>
                <w:sz w:val="21"/>
                <w:szCs w:val="22"/>
                <w:lang w:eastAsia="en-US"/>
              </w:rPr>
            </w:pPr>
            <w:r>
              <w:rPr>
                <w:rFonts w:ascii="Arial" w:hAnsi="Arial" w:cs="Arial"/>
                <w:sz w:val="21"/>
                <w:szCs w:val="22"/>
                <w:lang w:eastAsia="en-US"/>
              </w:rPr>
              <w:t xml:space="preserve">For P1, it can be left to UE implementation </w:t>
            </w:r>
          </w:p>
        </w:tc>
      </w:tr>
      <w:tr w:rsidR="00FD136B" w14:paraId="515C1F6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5E" w14:textId="352EF1AB" w:rsidR="00FD136B" w:rsidRDefault="00FD136B" w:rsidP="00067D12">
            <w:pPr>
              <w:jc w:val="center"/>
              <w:rPr>
                <w:rFonts w:ascii="Arial" w:hAnsi="Arial" w:cs="Arial"/>
                <w:sz w:val="20"/>
                <w:lang w:eastAsia="en-US"/>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4F9FE6B" w14:textId="77777777" w:rsidR="00FD136B" w:rsidRDefault="00FD136B" w:rsidP="00FD136B">
            <w:pPr>
              <w:jc w:val="center"/>
              <w:rPr>
                <w:rFonts w:ascii="Arial" w:hAnsi="Arial" w:cs="Arial"/>
                <w:sz w:val="20"/>
              </w:rPr>
            </w:pPr>
            <w:r>
              <w:rPr>
                <w:rFonts w:ascii="Arial" w:hAnsi="Arial" w:cs="Arial" w:hint="eastAsia"/>
                <w:sz w:val="20"/>
              </w:rPr>
              <w:t>P1 No</w:t>
            </w:r>
          </w:p>
          <w:p w14:paraId="515C1F5F" w14:textId="65A22BC8" w:rsidR="00FD136B" w:rsidRDefault="00FD136B" w:rsidP="00067D12">
            <w:pPr>
              <w:jc w:val="center"/>
              <w:rPr>
                <w:rFonts w:ascii="Arial" w:hAnsi="Arial" w:cs="Arial"/>
                <w:sz w:val="20"/>
                <w:lang w:eastAsia="en-US"/>
              </w:rPr>
            </w:pPr>
            <w:r>
              <w:rPr>
                <w:rFonts w:ascii="Arial" w:hAnsi="Arial" w:cs="Arial" w:hint="eastAsia"/>
                <w:sz w:val="20"/>
              </w:rPr>
              <w:t>P2 OK</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60" w14:textId="19767A7D" w:rsidR="00FD136B" w:rsidRDefault="00FD136B" w:rsidP="00067D12">
            <w:pPr>
              <w:rPr>
                <w:rFonts w:ascii="Arial" w:hAnsi="Arial" w:cs="Arial"/>
                <w:sz w:val="21"/>
                <w:szCs w:val="22"/>
                <w:lang w:eastAsia="en-US"/>
              </w:rPr>
            </w:pPr>
            <w:r>
              <w:rPr>
                <w:rFonts w:ascii="Arial" w:hAnsi="Arial" w:cs="Arial" w:hint="eastAsia"/>
                <w:sz w:val="21"/>
                <w:szCs w:val="22"/>
              </w:rPr>
              <w:t>Agree with Huawei and others.</w:t>
            </w:r>
          </w:p>
        </w:tc>
      </w:tr>
      <w:tr w:rsidR="00067D12" w14:paraId="515C1F6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62" w14:textId="77777777" w:rsidR="00067D12" w:rsidRDefault="00067D12" w:rsidP="00067D12">
            <w:pPr>
              <w:jc w:val="center"/>
              <w:rPr>
                <w:rFonts w:ascii="Arial" w:hAnsi="Arial" w:cs="Arial"/>
                <w:sz w:val="20"/>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63" w14:textId="77777777" w:rsidR="00067D12" w:rsidRDefault="00067D12" w:rsidP="00067D12">
            <w:pPr>
              <w:jc w:val="center"/>
              <w:rPr>
                <w:rFonts w:ascii="Arial" w:hAnsi="Arial" w:cs="Arial"/>
                <w:sz w:val="20"/>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64" w14:textId="77777777" w:rsidR="00067D12" w:rsidRDefault="00067D12" w:rsidP="00067D12">
            <w:pPr>
              <w:rPr>
                <w:rFonts w:ascii="Arial" w:hAnsi="Arial" w:cs="Arial"/>
                <w:sz w:val="21"/>
                <w:szCs w:val="22"/>
              </w:rPr>
            </w:pPr>
          </w:p>
        </w:tc>
      </w:tr>
      <w:tr w:rsidR="00067D12" w14:paraId="515C1F6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66" w14:textId="77777777" w:rsidR="00067D12" w:rsidRDefault="00067D12" w:rsidP="00067D12">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67" w14:textId="77777777" w:rsidR="00067D12" w:rsidRDefault="00067D12" w:rsidP="00067D12">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68" w14:textId="77777777" w:rsidR="00067D12" w:rsidRDefault="00067D12" w:rsidP="00067D12">
            <w:pPr>
              <w:rPr>
                <w:rFonts w:ascii="Arial" w:hAnsi="Arial" w:cs="Arial"/>
                <w:sz w:val="20"/>
                <w:lang w:eastAsia="en-US"/>
              </w:rPr>
            </w:pPr>
          </w:p>
        </w:tc>
      </w:tr>
      <w:tr w:rsidR="00067D12" w14:paraId="515C1F6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6A" w14:textId="77777777" w:rsidR="00067D12" w:rsidRDefault="00067D12" w:rsidP="00067D12">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6B" w14:textId="77777777" w:rsidR="00067D12" w:rsidRDefault="00067D12" w:rsidP="00067D12">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6C" w14:textId="77777777" w:rsidR="00067D12" w:rsidRDefault="00067D12" w:rsidP="00067D12">
            <w:pPr>
              <w:rPr>
                <w:rFonts w:ascii="Arial" w:hAnsi="Arial" w:cs="Arial"/>
                <w:sz w:val="20"/>
                <w:lang w:eastAsia="en-US"/>
              </w:rPr>
            </w:pPr>
          </w:p>
        </w:tc>
      </w:tr>
      <w:tr w:rsidR="00067D12" w14:paraId="515C1F7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6E" w14:textId="77777777" w:rsidR="00067D12" w:rsidRDefault="00067D12" w:rsidP="00067D12">
            <w:pPr>
              <w:jc w:val="center"/>
              <w:rPr>
                <w:rFonts w:ascii="Arial" w:eastAsia="Yu Mincho" w:hAnsi="Arial" w:cs="Arial"/>
                <w:sz w:val="20"/>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6F" w14:textId="77777777" w:rsidR="00067D12" w:rsidRDefault="00067D12" w:rsidP="00067D12">
            <w:pPr>
              <w:jc w:val="center"/>
              <w:rPr>
                <w:rFonts w:ascii="Arial" w:eastAsia="Yu Mincho" w:hAnsi="Arial" w:cs="Arial"/>
                <w:sz w:val="20"/>
                <w:lang w:eastAsia="ja-JP"/>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70" w14:textId="77777777" w:rsidR="00067D12" w:rsidRDefault="00067D12" w:rsidP="00067D12">
            <w:pPr>
              <w:rPr>
                <w:rFonts w:ascii="Arial" w:hAnsi="Arial" w:cs="Arial"/>
                <w:sz w:val="20"/>
                <w:lang w:eastAsia="en-US"/>
              </w:rPr>
            </w:pPr>
          </w:p>
        </w:tc>
      </w:tr>
      <w:tr w:rsidR="00067D12" w14:paraId="515C1F7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72" w14:textId="77777777" w:rsidR="00067D12" w:rsidRDefault="00067D12" w:rsidP="00067D12">
            <w:pPr>
              <w:jc w:val="center"/>
              <w:rPr>
                <w:rFonts w:ascii="Arial" w:eastAsia="Malgun Gothic" w:hAnsi="Arial" w:cs="Arial"/>
                <w:sz w:val="20"/>
                <w:lang w:eastAsia="ko-KR"/>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73" w14:textId="77777777" w:rsidR="00067D12" w:rsidRDefault="00067D12" w:rsidP="00067D12">
            <w:pPr>
              <w:jc w:val="center"/>
              <w:rPr>
                <w:rFonts w:ascii="Arial" w:eastAsia="Malgun Gothic" w:hAnsi="Arial" w:cs="Arial"/>
                <w:sz w:val="20"/>
                <w:lang w:eastAsia="ko-KR"/>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74" w14:textId="77777777" w:rsidR="00067D12" w:rsidRDefault="00067D12" w:rsidP="00067D12">
            <w:pPr>
              <w:rPr>
                <w:rFonts w:ascii="Arial" w:eastAsia="Malgun Gothic" w:hAnsi="Arial" w:cs="Arial"/>
                <w:sz w:val="20"/>
                <w:lang w:eastAsia="ko-KR"/>
              </w:rPr>
            </w:pPr>
          </w:p>
        </w:tc>
      </w:tr>
      <w:tr w:rsidR="00067D12" w14:paraId="515C1F7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76" w14:textId="77777777" w:rsidR="00067D12" w:rsidRDefault="00067D12" w:rsidP="00067D12">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77" w14:textId="77777777" w:rsidR="00067D12" w:rsidRDefault="00067D12" w:rsidP="00067D12">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78" w14:textId="77777777" w:rsidR="00067D12" w:rsidRDefault="00067D12" w:rsidP="00067D12">
            <w:pPr>
              <w:rPr>
                <w:rFonts w:ascii="Arial" w:hAnsi="Arial" w:cs="Arial"/>
                <w:sz w:val="20"/>
                <w:lang w:eastAsia="en-US"/>
              </w:rPr>
            </w:pPr>
          </w:p>
        </w:tc>
      </w:tr>
      <w:tr w:rsidR="00067D12" w14:paraId="515C1F7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7A" w14:textId="77777777" w:rsidR="00067D12" w:rsidRDefault="00067D12" w:rsidP="00067D12">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7B" w14:textId="77777777" w:rsidR="00067D12" w:rsidRDefault="00067D12" w:rsidP="00067D12">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7C" w14:textId="77777777" w:rsidR="00067D12" w:rsidRDefault="00067D12" w:rsidP="00067D12">
            <w:pPr>
              <w:rPr>
                <w:rFonts w:ascii="Arial" w:eastAsia="等线" w:hAnsi="Arial" w:cs="Arial"/>
              </w:rPr>
            </w:pPr>
          </w:p>
        </w:tc>
      </w:tr>
      <w:tr w:rsidR="00067D12" w14:paraId="515C1F8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7E" w14:textId="77777777" w:rsidR="00067D12" w:rsidRDefault="00067D12" w:rsidP="00067D12">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7F" w14:textId="77777777" w:rsidR="00067D12" w:rsidRDefault="00067D12" w:rsidP="00067D12">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80" w14:textId="77777777" w:rsidR="00067D12" w:rsidRDefault="00067D12" w:rsidP="00067D12">
            <w:pPr>
              <w:rPr>
                <w:rFonts w:ascii="Arial" w:eastAsia="等线" w:hAnsi="Arial" w:cs="Arial"/>
              </w:rPr>
            </w:pPr>
          </w:p>
        </w:tc>
      </w:tr>
    </w:tbl>
    <w:p w14:paraId="515C1F82" w14:textId="77777777" w:rsidR="00DD0382" w:rsidRDefault="00DD0382">
      <w:pPr>
        <w:pStyle w:val="Doc-text2"/>
        <w:ind w:left="0" w:firstLine="0"/>
      </w:pPr>
    </w:p>
    <w:p w14:paraId="54B00500" w14:textId="77777777" w:rsidR="00127281" w:rsidRDefault="00127281" w:rsidP="00127281">
      <w:pPr>
        <w:spacing w:after="0"/>
      </w:pPr>
      <w:r w:rsidRPr="00BE39CC">
        <w:rPr>
          <w:b/>
          <w:bCs/>
        </w:rPr>
        <w:t>Rapporteur’s summary:</w:t>
      </w:r>
      <w:r>
        <w:t xml:space="preserve"> </w:t>
      </w:r>
    </w:p>
    <w:p w14:paraId="7FBCB4F3" w14:textId="77777777" w:rsidR="00127281" w:rsidRDefault="00127281" w:rsidP="00127281">
      <w:pPr>
        <w:spacing w:after="0" w:line="240" w:lineRule="auto"/>
        <w:jc w:val="left"/>
        <w:textAlignment w:val="auto"/>
      </w:pPr>
      <w:r>
        <w:t xml:space="preserve">On Proposal 1: </w:t>
      </w:r>
    </w:p>
    <w:p w14:paraId="0576DA52" w14:textId="77777777" w:rsidR="00127281" w:rsidRDefault="00127281" w:rsidP="00127281">
      <w:pPr>
        <w:numPr>
          <w:ilvl w:val="0"/>
          <w:numId w:val="9"/>
        </w:numPr>
        <w:spacing w:after="0" w:line="240" w:lineRule="auto"/>
        <w:jc w:val="left"/>
        <w:textAlignment w:val="auto"/>
      </w:pPr>
      <w:r>
        <w:t xml:space="preserve">10 companies provided input for P1. 2 companies agree on the proposal 1 in R2-2203267. 8 companies think P1 can be left for UE implementation. A clear majority disagree on proposal 1. </w:t>
      </w:r>
    </w:p>
    <w:p w14:paraId="3BA241FF" w14:textId="77777777" w:rsidR="00127281" w:rsidRDefault="00127281" w:rsidP="00127281">
      <w:pPr>
        <w:spacing w:after="0" w:line="240" w:lineRule="auto"/>
        <w:jc w:val="left"/>
        <w:textAlignment w:val="auto"/>
      </w:pPr>
      <w:r>
        <w:rPr>
          <w:rFonts w:hint="eastAsia"/>
        </w:rPr>
        <w:t>O</w:t>
      </w:r>
      <w:r>
        <w:t xml:space="preserve">n Proposal 2: </w:t>
      </w:r>
    </w:p>
    <w:p w14:paraId="5ACAB50B" w14:textId="77777777" w:rsidR="00127281" w:rsidRDefault="00127281" w:rsidP="00127281">
      <w:pPr>
        <w:numPr>
          <w:ilvl w:val="0"/>
          <w:numId w:val="9"/>
        </w:numPr>
        <w:spacing w:after="0" w:line="240" w:lineRule="auto"/>
        <w:jc w:val="left"/>
        <w:textAlignment w:val="auto"/>
      </w:pPr>
      <w:r>
        <w:t>10 companies provided input for P2. All companies agree on Proposal 2 in R2-2203267.</w:t>
      </w:r>
    </w:p>
    <w:p w14:paraId="2D9045EF" w14:textId="77777777" w:rsidR="00127281" w:rsidRDefault="00127281" w:rsidP="00127281">
      <w:pPr>
        <w:spacing w:after="0" w:line="240" w:lineRule="auto"/>
        <w:jc w:val="left"/>
        <w:textAlignment w:val="auto"/>
      </w:pPr>
      <w:r>
        <w:rPr>
          <w:rFonts w:hint="eastAsia"/>
        </w:rPr>
        <w:t>O</w:t>
      </w:r>
      <w:r>
        <w:t xml:space="preserve">n Proposal 3: </w:t>
      </w:r>
    </w:p>
    <w:p w14:paraId="12D79A9F" w14:textId="77777777" w:rsidR="00127281" w:rsidRDefault="00127281" w:rsidP="00127281">
      <w:pPr>
        <w:numPr>
          <w:ilvl w:val="0"/>
          <w:numId w:val="9"/>
        </w:numPr>
        <w:spacing w:after="0" w:line="240" w:lineRule="auto"/>
        <w:jc w:val="left"/>
        <w:textAlignment w:val="auto"/>
      </w:pPr>
      <w:r>
        <w:t xml:space="preserve">7 companies think </w:t>
      </w:r>
      <w:r w:rsidRPr="00881134">
        <w:t>the current specification is already clear</w:t>
      </w:r>
      <w:r>
        <w:t xml:space="preserve">. 2 companies think the change is needed. But one company supporting change indicates no strong view. </w:t>
      </w:r>
    </w:p>
    <w:p w14:paraId="74539376" w14:textId="77777777" w:rsidR="00127281" w:rsidRPr="00F76BAB" w:rsidRDefault="00127281" w:rsidP="00127281">
      <w:pPr>
        <w:spacing w:after="0" w:line="240" w:lineRule="auto"/>
        <w:jc w:val="left"/>
        <w:textAlignment w:val="auto"/>
      </w:pPr>
    </w:p>
    <w:p w14:paraId="454CFD91" w14:textId="77777777" w:rsidR="00127281" w:rsidRDefault="00127281" w:rsidP="00127281">
      <w:pPr>
        <w:spacing w:after="0"/>
        <w:rPr>
          <w:b/>
          <w:bCs/>
        </w:rPr>
      </w:pPr>
      <w:r w:rsidRPr="00BE39CC">
        <w:rPr>
          <w:b/>
          <w:bCs/>
        </w:rPr>
        <w:t xml:space="preserve">Proposal </w:t>
      </w:r>
      <w:r>
        <w:rPr>
          <w:b/>
          <w:bCs/>
        </w:rPr>
        <w:t>2a</w:t>
      </w:r>
      <w:r w:rsidRPr="00BE39CC">
        <w:rPr>
          <w:b/>
          <w:bCs/>
        </w:rPr>
        <w:t>:</w:t>
      </w:r>
      <w:r w:rsidRPr="006C7DB4">
        <w:rPr>
          <w:b/>
          <w:bCs/>
        </w:rPr>
        <w:t xml:space="preserve"> </w:t>
      </w:r>
      <w:r>
        <w:rPr>
          <w:b/>
          <w:bCs/>
        </w:rPr>
        <w:t xml:space="preserve">It </w:t>
      </w:r>
      <w:r w:rsidRPr="00290629">
        <w:rPr>
          <w:b/>
          <w:bCs/>
        </w:rPr>
        <w:t xml:space="preserve">is </w:t>
      </w:r>
      <w:r>
        <w:rPr>
          <w:b/>
          <w:bCs/>
        </w:rPr>
        <w:t xml:space="preserve">left to </w:t>
      </w:r>
      <w:r w:rsidRPr="00290629">
        <w:rPr>
          <w:b/>
          <w:bCs/>
        </w:rPr>
        <w:t>U</w:t>
      </w:r>
      <w:r w:rsidRPr="00290629">
        <w:rPr>
          <w:rFonts w:hint="eastAsia"/>
          <w:b/>
          <w:bCs/>
        </w:rPr>
        <w:t>E</w:t>
      </w:r>
      <w:r w:rsidRPr="00290629">
        <w:rPr>
          <w:b/>
          <w:bCs/>
        </w:rPr>
        <w:t xml:space="preserve"> implementation </w:t>
      </w:r>
      <w:r>
        <w:rPr>
          <w:b/>
          <w:bCs/>
        </w:rPr>
        <w:t xml:space="preserve">whether a </w:t>
      </w:r>
      <w:r w:rsidRPr="00290629">
        <w:rPr>
          <w:b/>
          <w:bCs/>
        </w:rPr>
        <w:t xml:space="preserve">UE supporting </w:t>
      </w:r>
      <w:proofErr w:type="spellStart"/>
      <w:r w:rsidRPr="00290629">
        <w:rPr>
          <w:b/>
          <w:bCs/>
          <w:i/>
          <w:iCs/>
        </w:rPr>
        <w:t>dualPA</w:t>
      </w:r>
      <w:proofErr w:type="spellEnd"/>
      <w:r w:rsidRPr="00290629">
        <w:rPr>
          <w:b/>
          <w:bCs/>
          <w:i/>
          <w:iCs/>
        </w:rPr>
        <w:t>-Architecture</w:t>
      </w:r>
      <w:r w:rsidRPr="00290629">
        <w:rPr>
          <w:b/>
          <w:bCs/>
        </w:rPr>
        <w:t xml:space="preserve"> for a BC </w:t>
      </w:r>
      <w:r>
        <w:rPr>
          <w:b/>
          <w:bCs/>
        </w:rPr>
        <w:t xml:space="preserve">always </w:t>
      </w:r>
      <w:r w:rsidRPr="00290629">
        <w:rPr>
          <w:b/>
          <w:bCs/>
        </w:rPr>
        <w:t>report</w:t>
      </w:r>
      <w:r>
        <w:rPr>
          <w:b/>
          <w:bCs/>
        </w:rPr>
        <w:t>s</w:t>
      </w:r>
      <w:r w:rsidRPr="00290629">
        <w:rPr>
          <w:b/>
          <w:bCs/>
        </w:rPr>
        <w:t xml:space="preserve"> two DC locations for the BC</w:t>
      </w:r>
      <w:r w:rsidRPr="006C7DB4">
        <w:rPr>
          <w:b/>
          <w:bCs/>
        </w:rPr>
        <w:t>.</w:t>
      </w:r>
    </w:p>
    <w:p w14:paraId="515C1F84" w14:textId="2ADD2117" w:rsidR="00DD0382" w:rsidRDefault="00DD0382">
      <w:pPr>
        <w:pStyle w:val="Doc-text2"/>
        <w:ind w:left="0" w:firstLine="0"/>
      </w:pPr>
    </w:p>
    <w:p w14:paraId="004B3F15" w14:textId="216F98C2" w:rsidR="000D3CD3" w:rsidRDefault="000D3CD3">
      <w:pPr>
        <w:pStyle w:val="Doc-text2"/>
        <w:ind w:left="0" w:firstLine="0"/>
        <w:rPr>
          <w:rFonts w:eastAsiaTheme="minorEastAsia"/>
          <w:lang w:eastAsia="zh-CN"/>
        </w:rPr>
      </w:pPr>
      <w:r>
        <w:rPr>
          <w:rFonts w:eastAsiaTheme="minorEastAsia" w:hint="eastAsia"/>
          <w:lang w:eastAsia="zh-CN"/>
        </w:rPr>
        <w:t>A</w:t>
      </w:r>
      <w:r>
        <w:rPr>
          <w:rFonts w:eastAsiaTheme="minorEastAsia"/>
          <w:lang w:eastAsia="zh-CN"/>
        </w:rPr>
        <w:t xml:space="preserve">fter </w:t>
      </w:r>
      <w:r w:rsidR="00BA75A3">
        <w:rPr>
          <w:rFonts w:eastAsiaTheme="minorEastAsia"/>
          <w:lang w:eastAsia="zh-CN"/>
        </w:rPr>
        <w:t xml:space="preserve">the discussion in Phase 2, the Proposal 2 is modified as follows. </w:t>
      </w:r>
    </w:p>
    <w:p w14:paraId="51440705" w14:textId="77777777" w:rsidR="00CA126A" w:rsidRDefault="00CA126A">
      <w:pPr>
        <w:pStyle w:val="Doc-text2"/>
        <w:ind w:left="0" w:firstLine="0"/>
        <w:rPr>
          <w:rFonts w:eastAsiaTheme="minorEastAsia"/>
          <w:lang w:eastAsia="zh-CN"/>
        </w:rPr>
      </w:pPr>
    </w:p>
    <w:p w14:paraId="46A4F651" w14:textId="6EC65F4A" w:rsidR="00BA75A3" w:rsidRDefault="00CA126A" w:rsidP="00086FEE">
      <w:pPr>
        <w:spacing w:after="0"/>
        <w:rPr>
          <w:b/>
          <w:bCs/>
        </w:rPr>
      </w:pPr>
      <w:r w:rsidRPr="00086FEE">
        <w:rPr>
          <w:rFonts w:hint="eastAsia"/>
          <w:b/>
          <w:bCs/>
        </w:rPr>
        <w:t xml:space="preserve">Proposal 2b: A UE not supporting </w:t>
      </w:r>
      <w:proofErr w:type="spellStart"/>
      <w:r w:rsidRPr="00086FEE">
        <w:rPr>
          <w:rFonts w:hint="eastAsia"/>
          <w:b/>
          <w:bCs/>
        </w:rPr>
        <w:t>dualPA</w:t>
      </w:r>
      <w:proofErr w:type="spellEnd"/>
      <w:r w:rsidRPr="00086FEE">
        <w:rPr>
          <w:rFonts w:hint="eastAsia"/>
          <w:b/>
          <w:bCs/>
        </w:rPr>
        <w:t>-Architecture for a BC always reports one DC location for the BC. Whether to change the specification can be discussed at next meeting.</w:t>
      </w:r>
    </w:p>
    <w:p w14:paraId="4B42851B" w14:textId="77777777" w:rsidR="00C16C5D" w:rsidRPr="00086FEE" w:rsidRDefault="00C16C5D" w:rsidP="00086FEE">
      <w:pPr>
        <w:spacing w:after="0"/>
        <w:rPr>
          <w:b/>
          <w:bCs/>
        </w:rPr>
      </w:pPr>
    </w:p>
    <w:p w14:paraId="515C1F85" w14:textId="77777777" w:rsidR="00DD0382" w:rsidRDefault="006B3340">
      <w:pPr>
        <w:pStyle w:val="2"/>
        <w:widowControl w:val="0"/>
        <w:numPr>
          <w:ilvl w:val="1"/>
          <w:numId w:val="6"/>
        </w:numPr>
        <w:spacing w:line="240" w:lineRule="auto"/>
        <w:rPr>
          <w:szCs w:val="20"/>
          <w:lang w:eastAsia="ja-JP"/>
        </w:rPr>
      </w:pPr>
      <w:r>
        <w:rPr>
          <w:szCs w:val="20"/>
          <w:lang w:eastAsia="ja-JP"/>
        </w:rPr>
        <w:t>Conditional Reconfiguration</w:t>
      </w:r>
    </w:p>
    <w:p w14:paraId="515C1F86" w14:textId="77777777" w:rsidR="00DD0382" w:rsidRDefault="006B3340">
      <w:pPr>
        <w:pStyle w:val="Doc-title"/>
      </w:pPr>
      <w:r>
        <w:rPr>
          <w:rFonts w:eastAsiaTheme="minorEastAsia"/>
          <w:lang w:eastAsia="zh-CN"/>
        </w:rPr>
        <w:t>[4]</w:t>
      </w:r>
      <w:bookmarkStart w:id="11" w:name="OLE_LINK8"/>
      <w:r>
        <w:t>R2-2202835</w:t>
      </w:r>
      <w:bookmarkEnd w:id="11"/>
      <w:r>
        <w:tab/>
        <w:t xml:space="preserve">Correction on conditional </w:t>
      </w:r>
      <w:proofErr w:type="spellStart"/>
      <w:r>
        <w:t>reconfiguraiton</w:t>
      </w:r>
      <w:proofErr w:type="spellEnd"/>
      <w:r>
        <w:t xml:space="preserve"> execution for only one triggered cell</w:t>
      </w:r>
      <w:r>
        <w:tab/>
        <w:t>Xiaomi, Samsung, NEC, Nokia, Nokia Shanghai Bell, LG Electronics, CATT, OPPO, Ericsson</w:t>
      </w:r>
      <w:r>
        <w:tab/>
        <w:t>CR</w:t>
      </w:r>
      <w:r>
        <w:tab/>
        <w:t>Rel-16</w:t>
      </w:r>
      <w:r>
        <w:tab/>
        <w:t>38.331</w:t>
      </w:r>
      <w:r>
        <w:tab/>
        <w:t>16.7.0</w:t>
      </w:r>
      <w:r>
        <w:tab/>
        <w:t>2911</w:t>
      </w:r>
      <w:r>
        <w:tab/>
        <w:t>-</w:t>
      </w:r>
      <w:r>
        <w:tab/>
        <w:t>F</w:t>
      </w:r>
      <w:r>
        <w:tab/>
      </w:r>
      <w:proofErr w:type="spellStart"/>
      <w:r>
        <w:t>NR_Mob_enh</w:t>
      </w:r>
      <w:proofErr w:type="spellEnd"/>
      <w:r>
        <w:t>-Core</w:t>
      </w:r>
    </w:p>
    <w:p w14:paraId="515C1F87" w14:textId="77777777" w:rsidR="00DD0382" w:rsidRDefault="006B3340">
      <w:pPr>
        <w:pStyle w:val="Doc-title"/>
      </w:pPr>
      <w:r>
        <w:rPr>
          <w:rFonts w:eastAsiaTheme="minorEastAsia"/>
          <w:lang w:eastAsia="zh-CN"/>
        </w:rPr>
        <w:t>[5]</w:t>
      </w:r>
      <w:bookmarkStart w:id="12" w:name="OLE_LINK9"/>
      <w:r>
        <w:t>R2-2202836</w:t>
      </w:r>
      <w:bookmarkEnd w:id="12"/>
      <w:r>
        <w:tab/>
        <w:t xml:space="preserve">Correction on conditional </w:t>
      </w:r>
      <w:proofErr w:type="spellStart"/>
      <w:r>
        <w:t>reconfiguraiton</w:t>
      </w:r>
      <w:proofErr w:type="spellEnd"/>
      <w:r>
        <w:t xml:space="preserve"> execution for only one triggered cell</w:t>
      </w:r>
      <w:r>
        <w:tab/>
        <w:t>Xiaomi, Samsung, NEC, Nokia, Nokia Shanghai Bell, LG Electronics, CATT, OPPO, Ericsson</w:t>
      </w:r>
      <w:r>
        <w:tab/>
        <w:t>CR</w:t>
      </w:r>
      <w:r>
        <w:tab/>
        <w:t>Rel-16</w:t>
      </w:r>
      <w:r>
        <w:tab/>
        <w:t>36.331</w:t>
      </w:r>
      <w:r>
        <w:tab/>
        <w:t>16.7.0</w:t>
      </w:r>
      <w:r>
        <w:tab/>
        <w:t>4764</w:t>
      </w:r>
      <w:r>
        <w:tab/>
        <w:t>-</w:t>
      </w:r>
      <w:r>
        <w:tab/>
        <w:t>F</w:t>
      </w:r>
      <w:r>
        <w:tab/>
      </w:r>
      <w:proofErr w:type="spellStart"/>
      <w:r>
        <w:t>NR_Mob_enh</w:t>
      </w:r>
      <w:proofErr w:type="spellEnd"/>
      <w:r>
        <w:t>-Core</w:t>
      </w:r>
    </w:p>
    <w:p w14:paraId="515C1F88" w14:textId="77777777" w:rsidR="00DD0382" w:rsidRDefault="00DD0382">
      <w:pPr>
        <w:pStyle w:val="Doc-text2"/>
      </w:pPr>
    </w:p>
    <w:p w14:paraId="515C1F89" w14:textId="77777777" w:rsidR="00DD0382" w:rsidRDefault="00DD0382">
      <w:pPr>
        <w:pStyle w:val="Doc-text2"/>
        <w:ind w:left="0" w:firstLine="0"/>
        <w:rPr>
          <w:rFonts w:eastAsiaTheme="minorEastAsia"/>
          <w:szCs w:val="24"/>
          <w:lang w:eastAsia="zh-CN"/>
        </w:rPr>
      </w:pPr>
    </w:p>
    <w:p w14:paraId="515C1F8A" w14:textId="77777777" w:rsidR="00DD0382" w:rsidRDefault="006B3340">
      <w:pPr>
        <w:pStyle w:val="Doc-text2"/>
        <w:ind w:left="0" w:firstLine="0"/>
        <w:rPr>
          <w:rFonts w:eastAsiaTheme="minorEastAsia"/>
          <w:lang w:eastAsia="zh-CN"/>
        </w:rPr>
      </w:pPr>
      <w:r>
        <w:rPr>
          <w:rFonts w:eastAsiaTheme="minorEastAsia"/>
          <w:szCs w:val="24"/>
          <w:lang w:eastAsia="zh-CN"/>
        </w:rPr>
        <w:t xml:space="preserve">In [4][5], it points out that one case </w:t>
      </w:r>
      <w:r>
        <w:t xml:space="preserve">could be missed in the current specification. </w:t>
      </w:r>
      <w:r>
        <w:rPr>
          <w:rFonts w:eastAsiaTheme="minorEastAsia"/>
          <w:szCs w:val="24"/>
          <w:lang w:eastAsia="zh-CN"/>
        </w:rPr>
        <w:t xml:space="preserve">Specifically, </w:t>
      </w:r>
      <w:r>
        <w:t>the conditional reconfiguration execution is based on selected cell in conditional reconfiguration execution section 5.3.5.13.5. However, the selected cell is determined by the first bullet, which is only applicable when ‘more than one triggered cell exists’. Therefore, if only one triggered cell exists, there would be no ‘selected cell’ according to the current spec. Conditional reconfiguration would not be executed. Therefore, it is proposed to add a sentence to clarify the triggered cell is considered as selected cell when there is only one triggered cell exists.</w:t>
      </w:r>
    </w:p>
    <w:p w14:paraId="515C1F8B" w14:textId="77777777" w:rsidR="00DD0382" w:rsidRDefault="00DD0382">
      <w:pPr>
        <w:pStyle w:val="Doc-title"/>
        <w:rPr>
          <w:rFonts w:eastAsiaTheme="minorEastAsia"/>
          <w:lang w:eastAsia="zh-CN"/>
        </w:rPr>
      </w:pPr>
    </w:p>
    <w:p w14:paraId="515C1F8C" w14:textId="77777777" w:rsidR="00DD0382" w:rsidRDefault="006B3340">
      <w:pPr>
        <w:pStyle w:val="Doc-text2"/>
        <w:ind w:left="0" w:firstLine="0"/>
        <w:rPr>
          <w:rFonts w:eastAsiaTheme="minorEastAsia"/>
          <w:szCs w:val="24"/>
          <w:lang w:eastAsia="zh-CN"/>
        </w:rPr>
      </w:pPr>
      <w:r>
        <w:rPr>
          <w:rFonts w:eastAsiaTheme="minorEastAsia" w:hint="eastAsia"/>
          <w:szCs w:val="24"/>
          <w:lang w:eastAsia="zh-CN"/>
        </w:rPr>
        <w:t>R</w:t>
      </w:r>
      <w:r>
        <w:rPr>
          <w:rFonts w:eastAsiaTheme="minorEastAsia"/>
          <w:szCs w:val="24"/>
          <w:lang w:eastAsia="zh-CN"/>
        </w:rPr>
        <w:t xml:space="preserve">apporteur comments: It seems the intention is reasonable. But rapporteur has another option as shown below, </w:t>
      </w:r>
      <w:proofErr w:type="gramStart"/>
      <w:r>
        <w:rPr>
          <w:rFonts w:eastAsiaTheme="minorEastAsia"/>
          <w:szCs w:val="24"/>
          <w:lang w:eastAsia="zh-CN"/>
        </w:rPr>
        <w:t>i.e.</w:t>
      </w:r>
      <w:proofErr w:type="gramEnd"/>
      <w:r>
        <w:rPr>
          <w:rFonts w:eastAsiaTheme="minorEastAsia"/>
          <w:szCs w:val="24"/>
          <w:lang w:eastAsia="zh-CN"/>
        </w:rPr>
        <w:t xml:space="preserve"> to replace “more than” by “at least”.</w:t>
      </w:r>
    </w:p>
    <w:p w14:paraId="515C1F8D" w14:textId="77777777" w:rsidR="00DD0382" w:rsidRDefault="00DD0382">
      <w:pPr>
        <w:pStyle w:val="Doc-text2"/>
        <w:ind w:left="0" w:firstLine="0"/>
        <w:rPr>
          <w:rFonts w:eastAsiaTheme="minorEastAsia"/>
          <w:szCs w:val="24"/>
          <w:lang w:eastAsia="zh-CN"/>
        </w:rPr>
      </w:pPr>
    </w:p>
    <w:p w14:paraId="515C1F8E" w14:textId="77777777" w:rsidR="00DD0382" w:rsidRDefault="006B3340">
      <w:pPr>
        <w:pStyle w:val="5"/>
        <w:rPr>
          <w:lang w:val="en-US"/>
        </w:rPr>
      </w:pPr>
      <w:r>
        <w:t>5.3.5.13.5            Conditional reconfiguration execution</w:t>
      </w:r>
    </w:p>
    <w:p w14:paraId="515C1F8F" w14:textId="77777777" w:rsidR="00DD0382" w:rsidRDefault="006B3340">
      <w:r>
        <w:t>The UE shall:</w:t>
      </w:r>
    </w:p>
    <w:p w14:paraId="515C1F90" w14:textId="77777777" w:rsidR="00DD0382" w:rsidRDefault="006B3340">
      <w:pPr>
        <w:pStyle w:val="B1"/>
        <w:rPr>
          <w:lang w:val="en-US"/>
        </w:rPr>
      </w:pPr>
      <w:r>
        <w:rPr>
          <w:lang w:val="en-US"/>
        </w:rPr>
        <w:t xml:space="preserve">1&gt; if </w:t>
      </w:r>
      <w:r>
        <w:rPr>
          <w:highlight w:val="red"/>
          <w:lang w:val="en-US"/>
        </w:rPr>
        <w:t>at least</w:t>
      </w:r>
      <w:r>
        <w:rPr>
          <w:lang w:val="en-US"/>
        </w:rPr>
        <w:t xml:space="preserve"> </w:t>
      </w:r>
      <w:r>
        <w:rPr>
          <w:dstrike/>
          <w:lang w:val="en-US"/>
        </w:rPr>
        <w:t>more than</w:t>
      </w:r>
      <w:r>
        <w:rPr>
          <w:lang w:val="en-US"/>
        </w:rPr>
        <w:t xml:space="preserve"> one triggered cell exists:</w:t>
      </w:r>
    </w:p>
    <w:p w14:paraId="515C1F91" w14:textId="77777777" w:rsidR="00DD0382" w:rsidRDefault="006B3340">
      <w:pPr>
        <w:pStyle w:val="B2"/>
        <w:ind w:left="660" w:firstLine="0"/>
      </w:pPr>
      <w:r>
        <w:t xml:space="preserve">2&gt; select one of the triggered cells as the selected cell for conditional reconfiguration </w:t>
      </w:r>
      <w:proofErr w:type="gramStart"/>
      <w:r>
        <w:t>execution;</w:t>
      </w:r>
      <w:proofErr w:type="gramEnd"/>
    </w:p>
    <w:p w14:paraId="515C1F92" w14:textId="77777777" w:rsidR="00DD0382" w:rsidRDefault="006B3340">
      <w:pPr>
        <w:pStyle w:val="B1"/>
        <w:rPr>
          <w:lang w:val="en-US"/>
        </w:rPr>
      </w:pPr>
      <w:r>
        <w:rPr>
          <w:lang w:val="en-US"/>
        </w:rPr>
        <w:t>1&gt; for the selected cell of conditional reconfiguration execution:</w:t>
      </w:r>
    </w:p>
    <w:p w14:paraId="515C1F93" w14:textId="77777777" w:rsidR="00DD0382" w:rsidRDefault="006B3340">
      <w:pPr>
        <w:pStyle w:val="B2"/>
      </w:pPr>
      <w:r>
        <w:t xml:space="preserve">2&gt; apply the stored </w:t>
      </w:r>
      <w:proofErr w:type="spellStart"/>
      <w:r>
        <w:rPr>
          <w:i/>
          <w:iCs/>
        </w:rPr>
        <w:t>condRRCReconfig</w:t>
      </w:r>
      <w:proofErr w:type="spellEnd"/>
      <w:r>
        <w:t xml:space="preserve"> of the selected cell and perform the actions as specified in </w:t>
      </w:r>
      <w:proofErr w:type="gramStart"/>
      <w:r>
        <w:t>5.3.5.3;</w:t>
      </w:r>
      <w:proofErr w:type="gramEnd"/>
    </w:p>
    <w:p w14:paraId="515C1F94" w14:textId="77777777" w:rsidR="00DD0382" w:rsidRDefault="00DD0382">
      <w:pPr>
        <w:pStyle w:val="Doc-text2"/>
        <w:ind w:left="0" w:firstLine="0"/>
        <w:rPr>
          <w:rFonts w:eastAsiaTheme="minorEastAsia"/>
          <w:szCs w:val="24"/>
          <w:lang w:eastAsia="zh-CN"/>
        </w:rPr>
      </w:pPr>
    </w:p>
    <w:p w14:paraId="515C1F95" w14:textId="77777777" w:rsidR="00DD0382" w:rsidRDefault="00DD0382">
      <w:pPr>
        <w:pStyle w:val="Doc-text2"/>
        <w:ind w:left="0" w:firstLine="0"/>
        <w:rPr>
          <w:rFonts w:eastAsiaTheme="minorEastAsia"/>
          <w:szCs w:val="24"/>
          <w:lang w:eastAsia="zh-CN"/>
        </w:rPr>
      </w:pPr>
    </w:p>
    <w:p w14:paraId="515C1F96" w14:textId="77777777" w:rsidR="00DD0382" w:rsidRDefault="006B3340">
      <w:pPr>
        <w:pStyle w:val="a8"/>
        <w:rPr>
          <w:b/>
          <w:bCs/>
        </w:rPr>
      </w:pPr>
      <w:r>
        <w:rPr>
          <w:rFonts w:hint="eastAsia"/>
          <w:b/>
          <w:bCs/>
        </w:rPr>
        <w:t>Q</w:t>
      </w:r>
      <w:r>
        <w:rPr>
          <w:b/>
          <w:bCs/>
        </w:rPr>
        <w:t>3: Do companies agree on the intention in the CRs [4][5]? If yes, do companies agree on</w:t>
      </w:r>
      <w:bookmarkStart w:id="13" w:name="OLE_LINK10"/>
      <w:r>
        <w:rPr>
          <w:b/>
          <w:bCs/>
        </w:rPr>
        <w:t xml:space="preserve"> the change from [4][5]</w:t>
      </w:r>
      <w:bookmarkEnd w:id="13"/>
      <w:r>
        <w:rPr>
          <w:b/>
          <w:bCs/>
        </w:rPr>
        <w:t xml:space="preserve"> or from rapporteur?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DD0382" w14:paraId="515C1F9B"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515C1F97" w14:textId="77777777" w:rsidR="00DD0382" w:rsidRDefault="006B3340">
            <w:pPr>
              <w:pStyle w:val="a8"/>
              <w:jc w:val="center"/>
              <w:rPr>
                <w:sz w:val="20"/>
                <w:szCs w:val="20"/>
                <w:lang w:eastAsia="en-US"/>
              </w:rPr>
            </w:pPr>
            <w:r>
              <w:rPr>
                <w:sz w:val="20"/>
                <w:szCs w:val="20"/>
                <w:lang w:eastAsia="en-US"/>
              </w:rPr>
              <w:lastRenderedPageBreak/>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515C1F98" w14:textId="77777777" w:rsidR="00DD0382" w:rsidRDefault="006B3340">
            <w:pPr>
              <w:pStyle w:val="a8"/>
              <w:jc w:val="center"/>
              <w:rPr>
                <w:sz w:val="20"/>
                <w:szCs w:val="20"/>
                <w:lang w:eastAsia="en-US"/>
              </w:rPr>
            </w:pPr>
            <w:r>
              <w:rPr>
                <w:sz w:val="20"/>
                <w:szCs w:val="20"/>
                <w:lang w:eastAsia="en-US"/>
              </w:rPr>
              <w:t>Agree with intention?</w:t>
            </w:r>
          </w:p>
          <w:p w14:paraId="515C1F99" w14:textId="77777777" w:rsidR="00DD0382" w:rsidRDefault="006B3340">
            <w:pPr>
              <w:pStyle w:val="a8"/>
              <w:jc w:val="center"/>
              <w:rPr>
                <w:sz w:val="20"/>
                <w:szCs w:val="20"/>
                <w:lang w:eastAsia="en-US"/>
              </w:rPr>
            </w:pPr>
            <w:r>
              <w:rPr>
                <w:sz w:val="20"/>
                <w:szCs w:val="20"/>
                <w:lang w:eastAsia="en-US"/>
              </w:rPr>
              <w:t xml:space="preserve">(Yes or </w:t>
            </w:r>
            <w:proofErr w:type="gramStart"/>
            <w:r>
              <w:rPr>
                <w:sz w:val="20"/>
                <w:szCs w:val="20"/>
                <w:lang w:eastAsia="en-US"/>
              </w:rPr>
              <w:t>No</w:t>
            </w:r>
            <w:proofErr w:type="gramEnd"/>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515C1F9A" w14:textId="77777777" w:rsidR="00DD0382" w:rsidRDefault="006B3340">
            <w:pPr>
              <w:pStyle w:val="a8"/>
              <w:jc w:val="center"/>
              <w:rPr>
                <w:lang w:eastAsia="en-US"/>
              </w:rPr>
            </w:pPr>
            <w:r>
              <w:rPr>
                <w:sz w:val="20"/>
                <w:szCs w:val="20"/>
                <w:lang w:eastAsia="en-US"/>
              </w:rPr>
              <w:t xml:space="preserve">Comments </w:t>
            </w:r>
          </w:p>
        </w:tc>
      </w:tr>
      <w:tr w:rsidR="00DD0382" w14:paraId="515C1FA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9C" w14:textId="77777777" w:rsidR="00DD0382" w:rsidRDefault="006B3340">
            <w:pPr>
              <w:jc w:val="center"/>
              <w:rPr>
                <w:rFonts w:ascii="Arial" w:hAnsi="Arial" w:cs="Arial"/>
                <w:sz w:val="20"/>
              </w:rPr>
            </w:pPr>
            <w:r>
              <w:rPr>
                <w:rFonts w:ascii="Arial" w:hAnsi="Arial" w:cs="Arial" w:hint="eastAsia"/>
                <w:sz w:val="20"/>
              </w:rPr>
              <w:t>H</w:t>
            </w:r>
            <w:r>
              <w:rPr>
                <w:rFonts w:ascii="Arial" w:hAnsi="Arial" w:cs="Arial"/>
                <w:sz w:val="20"/>
              </w:rPr>
              <w:t xml:space="preserve">uawei, </w:t>
            </w:r>
            <w:proofErr w:type="spellStart"/>
            <w:r>
              <w:rPr>
                <w:rFonts w:ascii="Arial" w:hAnsi="Arial" w:cs="Arial"/>
                <w:sz w:val="20"/>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9D" w14:textId="77777777" w:rsidR="00DD0382" w:rsidRDefault="006B3340">
            <w:pPr>
              <w:jc w:val="center"/>
              <w:rPr>
                <w:rFonts w:ascii="Arial" w:hAnsi="Arial" w:cs="Arial"/>
                <w:sz w:val="20"/>
              </w:rPr>
            </w:pPr>
            <w:r>
              <w:rPr>
                <w:rFonts w:ascii="Arial" w:hAnsi="Arial" w:cs="Arial"/>
                <w:sz w:val="20"/>
              </w:rPr>
              <w:t>Yes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9E" w14:textId="77777777" w:rsidR="00DD0382" w:rsidRDefault="006B3340">
            <w:pPr>
              <w:rPr>
                <w:rFonts w:ascii="Arial" w:hAnsi="Arial" w:cs="Arial"/>
                <w:sz w:val="21"/>
                <w:szCs w:val="22"/>
              </w:rPr>
            </w:pPr>
            <w:r>
              <w:rPr>
                <w:rFonts w:ascii="Arial" w:hAnsi="Arial" w:cs="Arial" w:hint="eastAsia"/>
                <w:sz w:val="21"/>
                <w:szCs w:val="22"/>
              </w:rPr>
              <w:t>W</w:t>
            </w:r>
            <w:r>
              <w:rPr>
                <w:rFonts w:ascii="Arial" w:hAnsi="Arial" w:cs="Arial"/>
                <w:sz w:val="21"/>
                <w:szCs w:val="22"/>
              </w:rPr>
              <w:t xml:space="preserve">e agree with the intention, </w:t>
            </w:r>
            <w:proofErr w:type="gramStart"/>
            <w:r>
              <w:rPr>
                <w:rFonts w:ascii="Arial" w:hAnsi="Arial" w:cs="Arial"/>
                <w:sz w:val="21"/>
                <w:szCs w:val="22"/>
              </w:rPr>
              <w:t>i.e.</w:t>
            </w:r>
            <w:proofErr w:type="gramEnd"/>
            <w:r>
              <w:rPr>
                <w:rFonts w:ascii="Arial" w:hAnsi="Arial" w:cs="Arial"/>
                <w:sz w:val="21"/>
                <w:szCs w:val="22"/>
              </w:rPr>
              <w:t xml:space="preserve"> if only one cell triggers the CHO execution condition, the cell should be the selected cell. Our understanding on the existing text in 5.3.5.13.5 is that if only one cell triggers the CHO execution condition, the triggered cell is naturally the selected cell, so it seems no need to clarify the existing text.</w:t>
            </w:r>
          </w:p>
          <w:p w14:paraId="515C1F9F" w14:textId="77777777" w:rsidR="00DD0382" w:rsidRDefault="006B3340">
            <w:pPr>
              <w:rPr>
                <w:rFonts w:ascii="Arial" w:hAnsi="Arial" w:cs="Arial"/>
                <w:sz w:val="21"/>
                <w:szCs w:val="22"/>
                <w:lang w:eastAsia="en-US"/>
              </w:rPr>
            </w:pPr>
            <w:r>
              <w:rPr>
                <w:rFonts w:ascii="Arial" w:hAnsi="Arial" w:cs="Arial"/>
                <w:sz w:val="21"/>
                <w:szCs w:val="22"/>
              </w:rPr>
              <w:t>If majority of companies would like to make explicit text for the intention, we think the moderator’s suggestion is better than the wording in the CR.</w:t>
            </w:r>
          </w:p>
        </w:tc>
      </w:tr>
      <w:tr w:rsidR="00DD0382" w14:paraId="515C1FA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A1" w14:textId="77777777" w:rsidR="00DD0382" w:rsidRDefault="006B3340">
            <w:pPr>
              <w:jc w:val="center"/>
              <w:rPr>
                <w:rFonts w:ascii="Arial" w:hAnsi="Arial" w:cs="Arial"/>
                <w:sz w:val="20"/>
              </w:rPr>
            </w:pPr>
            <w:r>
              <w:rPr>
                <w:rFonts w:ascii="Arial" w:hAnsi="Arial" w:cs="Arial" w:hint="eastAsia"/>
                <w:sz w:val="20"/>
              </w:rPr>
              <w:t>X</w:t>
            </w:r>
            <w:r>
              <w:rPr>
                <w:rFonts w:ascii="Arial" w:hAnsi="Arial" w:cs="Arial"/>
                <w:sz w:val="20"/>
              </w:rPr>
              <w:t>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A2" w14:textId="77777777" w:rsidR="00DD0382" w:rsidRDefault="006B3340">
            <w:pPr>
              <w:jc w:val="center"/>
              <w:rPr>
                <w:rFonts w:ascii="Arial" w:hAnsi="Arial" w:cs="Arial"/>
                <w:sz w:val="20"/>
              </w:rPr>
            </w:pPr>
            <w:r>
              <w:rPr>
                <w:rFonts w:ascii="Arial"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A3" w14:textId="77777777" w:rsidR="00DD0382" w:rsidRDefault="006B3340">
            <w:pPr>
              <w:rPr>
                <w:rFonts w:ascii="Arial" w:hAnsi="Arial" w:cs="Arial"/>
                <w:sz w:val="21"/>
                <w:szCs w:val="22"/>
              </w:rPr>
            </w:pPr>
            <w:r>
              <w:rPr>
                <w:rFonts w:ascii="Arial" w:hAnsi="Arial" w:cs="Arial"/>
                <w:sz w:val="21"/>
                <w:szCs w:val="22"/>
              </w:rPr>
              <w:t>Either one can work. But we p</w:t>
            </w:r>
            <w:r>
              <w:rPr>
                <w:rFonts w:ascii="Arial" w:hAnsi="Arial" w:cs="Arial" w:hint="eastAsia"/>
                <w:sz w:val="21"/>
                <w:szCs w:val="22"/>
              </w:rPr>
              <w:t>refer</w:t>
            </w:r>
            <w:r>
              <w:rPr>
                <w:rFonts w:ascii="Arial" w:hAnsi="Arial" w:cs="Arial"/>
                <w:sz w:val="21"/>
                <w:szCs w:val="22"/>
              </w:rPr>
              <w:t xml:space="preserve"> the solution with CRs [4][5]. We shall avoid agreeing a solution not showed in any CRs.</w:t>
            </w:r>
          </w:p>
        </w:tc>
      </w:tr>
      <w:tr w:rsidR="00DD0382" w14:paraId="515C1FA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A5" w14:textId="77777777" w:rsidR="00DD0382" w:rsidRDefault="006B3340">
            <w:pPr>
              <w:jc w:val="center"/>
              <w:rPr>
                <w:rFonts w:ascii="Arial" w:hAnsi="Arial" w:cs="Arial"/>
                <w:sz w:val="20"/>
                <w:lang w:eastAsia="en-US"/>
              </w:rPr>
            </w:pPr>
            <w:r>
              <w:rPr>
                <w:rFonts w:ascii="Arial" w:hAnsi="Arial" w:cs="Arial"/>
                <w:sz w:val="20"/>
                <w:lang w:eastAsia="en-US"/>
              </w:rPr>
              <w:t>Nokia, Nokia Shanghai Bell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A6" w14:textId="77777777" w:rsidR="00DD0382" w:rsidRDefault="006B3340">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A7" w14:textId="77777777" w:rsidR="00DD0382" w:rsidRDefault="006B3340">
            <w:pPr>
              <w:rPr>
                <w:rFonts w:ascii="Arial" w:hAnsi="Arial" w:cs="Arial"/>
                <w:sz w:val="21"/>
                <w:szCs w:val="22"/>
                <w:lang w:eastAsia="en-US"/>
              </w:rPr>
            </w:pPr>
            <w:r>
              <w:rPr>
                <w:rFonts w:ascii="Arial" w:hAnsi="Arial" w:cs="Arial"/>
                <w:sz w:val="21"/>
                <w:szCs w:val="22"/>
                <w:lang w:eastAsia="en-US"/>
              </w:rPr>
              <w:t>This text was originally only added to handle the (rare) case of multiple triggering cells. But now the use of "selected cell" in the second quoted part makes it ambiguous, so it's better to clarify what "selected cell" means.</w:t>
            </w:r>
          </w:p>
        </w:tc>
      </w:tr>
      <w:tr w:rsidR="00DD0382" w14:paraId="515C1FA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A9" w14:textId="77777777" w:rsidR="00DD0382" w:rsidRDefault="006B3340">
            <w:pPr>
              <w:jc w:val="center"/>
              <w:rPr>
                <w:rFonts w:ascii="Arial" w:hAnsi="Arial" w:cs="Arial"/>
                <w:sz w:val="20"/>
                <w:lang w:eastAsia="en-US"/>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AA" w14:textId="77777777" w:rsidR="00DD0382" w:rsidRDefault="006B3340">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AB" w14:textId="77777777" w:rsidR="00DD0382" w:rsidRDefault="006B3340">
            <w:pPr>
              <w:rPr>
                <w:rFonts w:ascii="Arial" w:hAnsi="Arial" w:cs="Arial"/>
                <w:sz w:val="21"/>
                <w:szCs w:val="22"/>
                <w:lang w:eastAsia="en-US"/>
              </w:rPr>
            </w:pPr>
            <w:r>
              <w:rPr>
                <w:rFonts w:ascii="Arial" w:hAnsi="Arial" w:cs="Arial"/>
                <w:sz w:val="21"/>
                <w:szCs w:val="22"/>
              </w:rPr>
              <w:t xml:space="preserve">We prefer </w:t>
            </w:r>
            <w:r>
              <w:rPr>
                <w:rFonts w:eastAsiaTheme="minorEastAsia"/>
                <w:szCs w:val="24"/>
              </w:rPr>
              <w:t>to replace “more than” by “at least”, which is simpler.</w:t>
            </w:r>
          </w:p>
        </w:tc>
      </w:tr>
      <w:tr w:rsidR="00DD0382" w14:paraId="515C1FB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AD" w14:textId="77777777" w:rsidR="00DD0382" w:rsidRDefault="006B3340">
            <w:pPr>
              <w:jc w:val="center"/>
              <w:rPr>
                <w:rFonts w:ascii="Arial" w:hAnsi="Arial" w:cs="Arial"/>
                <w:sz w:val="20"/>
                <w:lang w:eastAsia="en-US"/>
              </w:rPr>
            </w:pPr>
            <w:r>
              <w:rPr>
                <w:rFonts w:ascii="Arial" w:hAnsi="Arial" w:cs="Arial"/>
                <w:sz w:val="20"/>
                <w:lang w:eastAsia="en-US"/>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AE" w14:textId="77777777" w:rsidR="00DD0382" w:rsidRDefault="006B3340">
            <w:pPr>
              <w:jc w:val="center"/>
              <w:rPr>
                <w:rFonts w:ascii="Arial" w:hAnsi="Arial" w:cs="Arial"/>
                <w:sz w:val="20"/>
                <w:lang w:eastAsia="en-US"/>
              </w:rPr>
            </w:pPr>
            <w:r>
              <w:rPr>
                <w:rFonts w:ascii="Arial" w:hAnsi="Arial" w:cs="Arial"/>
                <w:sz w:val="20"/>
                <w:lang w:eastAsia="en-US"/>
              </w:rPr>
              <w:t>Yes, but whether the change is needed or not, we can go with majority.</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AF" w14:textId="77777777" w:rsidR="00DD0382" w:rsidRDefault="00DD0382">
            <w:pPr>
              <w:rPr>
                <w:rFonts w:ascii="Arial" w:hAnsi="Arial" w:cs="Arial"/>
                <w:sz w:val="21"/>
                <w:szCs w:val="22"/>
                <w:lang w:eastAsia="en-US"/>
              </w:rPr>
            </w:pPr>
          </w:p>
        </w:tc>
      </w:tr>
      <w:tr w:rsidR="00DD0382" w14:paraId="515C1FB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B1"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B2"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B3" w14:textId="77777777" w:rsidR="00DD0382" w:rsidRDefault="00DD0382">
            <w:pPr>
              <w:rPr>
                <w:rFonts w:ascii="Arial" w:hAnsi="Arial" w:cs="Arial"/>
                <w:sz w:val="21"/>
                <w:szCs w:val="22"/>
                <w:lang w:eastAsia="en-US"/>
              </w:rPr>
            </w:pPr>
          </w:p>
        </w:tc>
      </w:tr>
      <w:tr w:rsidR="00DD0382" w14:paraId="515C1FB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B5" w14:textId="77777777" w:rsidR="00DD0382" w:rsidRDefault="006B3340">
            <w:pPr>
              <w:jc w:val="center"/>
              <w:rPr>
                <w:rFonts w:ascii="Arial" w:hAnsi="Arial" w:cs="Arial"/>
                <w:sz w:val="20"/>
                <w:lang w:val="en-US"/>
              </w:rPr>
            </w:pPr>
            <w:r>
              <w:rPr>
                <w:rFonts w:ascii="Arial" w:hAnsi="Arial" w:cs="Arial" w:hint="eastAsia"/>
                <w:sz w:val="20"/>
                <w:lang w:val="en-US"/>
              </w:rPr>
              <w:t>M</w:t>
            </w:r>
            <w:r>
              <w:rPr>
                <w:rFonts w:ascii="Arial" w:hAnsi="Arial" w:cs="Arial"/>
                <w:sz w:val="20"/>
                <w:lang w:val="en-US"/>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B6" w14:textId="77777777" w:rsidR="00DD0382" w:rsidRDefault="006B3340">
            <w:pPr>
              <w:jc w:val="center"/>
              <w:rPr>
                <w:rFonts w:ascii="Arial" w:hAnsi="Arial" w:cs="Arial"/>
                <w:sz w:val="20"/>
                <w:lang w:val="en-US"/>
              </w:rPr>
            </w:pPr>
            <w:r>
              <w:rPr>
                <w:rFonts w:ascii="Arial" w:hAnsi="Arial" w:cs="Arial"/>
                <w:sz w:val="20"/>
                <w:lang w:val="en-US"/>
              </w:rPr>
              <w:t>No strong view</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B7" w14:textId="77777777" w:rsidR="00DD0382" w:rsidRDefault="006B3340">
            <w:pPr>
              <w:rPr>
                <w:bCs/>
                <w:lang w:val="en-US"/>
              </w:rPr>
            </w:pPr>
            <w:r>
              <w:rPr>
                <w:rFonts w:hint="eastAsia"/>
                <w:bCs/>
                <w:lang w:val="en-US"/>
              </w:rPr>
              <w:t>W</w:t>
            </w:r>
            <w:r>
              <w:rPr>
                <w:bCs/>
                <w:lang w:val="en-US"/>
              </w:rPr>
              <w:t>e are fine with either original version or the one provided by rapporteur.</w:t>
            </w:r>
          </w:p>
        </w:tc>
      </w:tr>
      <w:tr w:rsidR="00DD0382" w14:paraId="515C1FB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B9" w14:textId="77777777" w:rsidR="00DD0382" w:rsidRDefault="006B3340">
            <w:pPr>
              <w:jc w:val="center"/>
              <w:rPr>
                <w:rFonts w:ascii="Arial" w:eastAsia="Malgun Gothic" w:hAnsi="Arial" w:cs="Arial"/>
                <w:sz w:val="20"/>
                <w:lang w:eastAsia="ko-KR"/>
              </w:rPr>
            </w:pPr>
            <w:r>
              <w:rPr>
                <w:rFonts w:ascii="Arial" w:eastAsia="Yu Mincho" w:hAnsi="Arial" w:cs="Arial" w:hint="eastAsia"/>
                <w:sz w:val="20"/>
                <w:lang w:eastAsia="ja-JP"/>
              </w:rPr>
              <w:t>N</w:t>
            </w:r>
            <w:r>
              <w:rPr>
                <w:rFonts w:ascii="Arial" w:eastAsia="Yu Mincho" w:hAnsi="Arial" w:cs="Arial"/>
                <w:sz w:val="20"/>
                <w:lang w:eastAsia="ja-JP"/>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BA" w14:textId="77777777" w:rsidR="00DD0382" w:rsidRDefault="006B3340">
            <w:pPr>
              <w:jc w:val="center"/>
              <w:rPr>
                <w:rFonts w:ascii="Arial" w:eastAsia="Malgun Gothic" w:hAnsi="Arial" w:cs="Arial"/>
                <w:sz w:val="20"/>
                <w:lang w:eastAsia="ko-KR"/>
              </w:rPr>
            </w:pPr>
            <w:r>
              <w:rPr>
                <w:rFonts w:ascii="Arial" w:eastAsia="Yu Mincho" w:hAnsi="Arial" w:cs="Arial" w:hint="eastAsia"/>
                <w:sz w:val="20"/>
                <w:lang w:eastAsia="ja-JP"/>
              </w:rPr>
              <w:t>Y</w:t>
            </w:r>
            <w:r>
              <w:rPr>
                <w:rFonts w:ascii="Arial" w:eastAsia="Yu Mincho" w:hAnsi="Arial" w:cs="Arial"/>
                <w:sz w:val="20"/>
                <w:lang w:eastAsia="ja-JP"/>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BB" w14:textId="77777777" w:rsidR="00DD0382" w:rsidRDefault="006B3340">
            <w:pPr>
              <w:rPr>
                <w:bCs/>
                <w:sz w:val="20"/>
                <w:lang w:val="en-US"/>
              </w:rPr>
            </w:pPr>
            <w:proofErr w:type="gramStart"/>
            <w:r>
              <w:rPr>
                <w:rFonts w:ascii="Arial" w:eastAsia="Yu Mincho" w:hAnsi="Arial" w:cs="Arial" w:hint="eastAsia"/>
                <w:sz w:val="21"/>
                <w:szCs w:val="22"/>
                <w:lang w:eastAsia="ja-JP"/>
              </w:rPr>
              <w:t>F</w:t>
            </w:r>
            <w:r>
              <w:rPr>
                <w:rFonts w:ascii="Arial" w:eastAsia="Yu Mincho" w:hAnsi="Arial" w:cs="Arial"/>
                <w:sz w:val="21"/>
                <w:szCs w:val="22"/>
                <w:lang w:eastAsia="ja-JP"/>
              </w:rPr>
              <w:t>irstly</w:t>
            </w:r>
            <w:proofErr w:type="gramEnd"/>
            <w:r>
              <w:rPr>
                <w:rFonts w:ascii="Arial" w:eastAsia="Yu Mincho" w:hAnsi="Arial" w:cs="Arial"/>
                <w:sz w:val="21"/>
                <w:szCs w:val="22"/>
                <w:lang w:eastAsia="ja-JP"/>
              </w:rPr>
              <w:t xml:space="preserve"> the clarification is required somehow. Considering the intentions to clarify in both CRs [4][5] and Rapporteur, we prefer the changes in CRs, mainly because the section 5.3.5.13.5            is reached when at least one triggered cell exist and thus the first “if” sentence does not have much meaning in Rapp </w:t>
            </w:r>
            <w:proofErr w:type="gramStart"/>
            <w:r>
              <w:rPr>
                <w:rFonts w:ascii="Arial" w:eastAsia="Yu Mincho" w:hAnsi="Arial" w:cs="Arial"/>
                <w:sz w:val="21"/>
                <w:szCs w:val="22"/>
                <w:lang w:eastAsia="ja-JP"/>
              </w:rPr>
              <w:t>suggestion..</w:t>
            </w:r>
            <w:proofErr w:type="gramEnd"/>
          </w:p>
        </w:tc>
      </w:tr>
      <w:tr w:rsidR="00DD0382" w14:paraId="515C1FC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BD" w14:textId="77777777" w:rsidR="00DD0382" w:rsidRDefault="006B3340">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BE" w14:textId="77777777" w:rsidR="00DD0382" w:rsidRDefault="006B3340">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BF" w14:textId="77777777" w:rsidR="00DD0382" w:rsidRDefault="006B3340">
            <w:pPr>
              <w:rPr>
                <w:rFonts w:ascii="Arial" w:hAnsi="Arial" w:cs="Arial"/>
                <w:sz w:val="21"/>
                <w:szCs w:val="22"/>
                <w:lang w:val="en-US"/>
              </w:rPr>
            </w:pPr>
            <w:bookmarkStart w:id="14" w:name="OLE_LINK11"/>
            <w:r>
              <w:rPr>
                <w:rFonts w:ascii="Arial" w:hAnsi="Arial" w:cs="Arial" w:hint="eastAsia"/>
                <w:sz w:val="21"/>
                <w:szCs w:val="22"/>
                <w:lang w:val="en-US"/>
              </w:rPr>
              <w:t>We</w:t>
            </w:r>
            <w:r>
              <w:rPr>
                <w:rFonts w:ascii="Arial" w:eastAsia="Yu Mincho" w:hAnsi="Arial" w:cs="Arial" w:hint="eastAsia"/>
                <w:sz w:val="21"/>
                <w:szCs w:val="22"/>
                <w:lang w:val="en-US"/>
              </w:rPr>
              <w:t xml:space="preserve"> prefer</w:t>
            </w:r>
            <w:r>
              <w:rPr>
                <w:rFonts w:ascii="Arial" w:eastAsia="Yu Mincho" w:hAnsi="Arial" w:cs="Arial"/>
                <w:sz w:val="21"/>
                <w:szCs w:val="22"/>
                <w:lang w:eastAsia="ja-JP"/>
              </w:rPr>
              <w:t xml:space="preserve"> the change from </w:t>
            </w:r>
            <w:r>
              <w:rPr>
                <w:rFonts w:ascii="Arial" w:eastAsia="Yu Mincho" w:hAnsi="Arial" w:cs="Arial" w:hint="eastAsia"/>
                <w:sz w:val="21"/>
                <w:szCs w:val="22"/>
                <w:lang w:val="en-US"/>
              </w:rPr>
              <w:t xml:space="preserve">CRs </w:t>
            </w:r>
            <w:r>
              <w:rPr>
                <w:rFonts w:ascii="Arial" w:eastAsia="Yu Mincho" w:hAnsi="Arial" w:cs="Arial"/>
                <w:sz w:val="21"/>
                <w:szCs w:val="22"/>
                <w:lang w:eastAsia="ja-JP"/>
              </w:rPr>
              <w:t>[4][5]</w:t>
            </w:r>
            <w:r>
              <w:rPr>
                <w:rFonts w:ascii="Arial" w:eastAsia="Yu Mincho" w:hAnsi="Arial" w:cs="Arial" w:hint="eastAsia"/>
                <w:sz w:val="21"/>
                <w:szCs w:val="22"/>
                <w:lang w:val="en-US"/>
              </w:rPr>
              <w:t>, and echo the reason mentioned by NEC.</w:t>
            </w:r>
            <w:bookmarkEnd w:id="14"/>
          </w:p>
        </w:tc>
      </w:tr>
      <w:tr w:rsidR="0014496A" w14:paraId="23C19A33" w14:textId="77777777" w:rsidTr="00FD136B">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C56A0A8" w14:textId="77777777" w:rsidR="0014496A" w:rsidRDefault="0014496A" w:rsidP="00FD136B">
            <w:pPr>
              <w:jc w:val="center"/>
              <w:rPr>
                <w:rFonts w:ascii="Arial" w:hAnsi="Arial" w:cs="Arial"/>
                <w:sz w:val="20"/>
                <w:lang w:val="en-US"/>
              </w:rPr>
            </w:pPr>
            <w:r>
              <w:rPr>
                <w:rFonts w:ascii="Arial" w:hAnsi="Arial" w:cs="Arial"/>
                <w:sz w:val="20"/>
                <w:lang w:val="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25E2766" w14:textId="77777777" w:rsidR="0014496A" w:rsidRDefault="0014496A" w:rsidP="00FD136B">
            <w:pPr>
              <w:jc w:val="center"/>
              <w:rPr>
                <w:rFonts w:ascii="Arial" w:hAnsi="Arial" w:cs="Arial"/>
                <w:sz w:val="20"/>
                <w:lang w:val="en-US"/>
              </w:rPr>
            </w:pPr>
            <w:r>
              <w:rPr>
                <w:rFonts w:ascii="Arial" w:hAnsi="Arial" w:cs="Arial"/>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11A29C7" w14:textId="77777777" w:rsidR="0014496A" w:rsidRDefault="0014496A" w:rsidP="00FD136B">
            <w:pPr>
              <w:rPr>
                <w:bCs/>
                <w:lang w:val="en-US"/>
              </w:rPr>
            </w:pPr>
            <w:r>
              <w:rPr>
                <w:bCs/>
                <w:lang w:val="en-US"/>
              </w:rPr>
              <w:t xml:space="preserve">We prefer the solution in the CRs, </w:t>
            </w:r>
            <w:proofErr w:type="gramStart"/>
            <w:r>
              <w:rPr>
                <w:bCs/>
                <w:lang w:val="en-US"/>
              </w:rPr>
              <w:t>i.e.</w:t>
            </w:r>
            <w:proofErr w:type="gramEnd"/>
            <w:r>
              <w:rPr>
                <w:bCs/>
                <w:lang w:val="en-US"/>
              </w:rPr>
              <w:t xml:space="preserve"> “more than”. </w:t>
            </w:r>
          </w:p>
        </w:tc>
      </w:tr>
      <w:tr w:rsidR="005208FA" w14:paraId="515C1FC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C1" w14:textId="41B0DA87" w:rsidR="005208FA" w:rsidRDefault="005208FA" w:rsidP="005208FA">
            <w:pPr>
              <w:jc w:val="center"/>
              <w:rPr>
                <w:rFonts w:ascii="Arial" w:hAnsi="Arial" w:cs="Arial"/>
                <w:sz w:val="20"/>
                <w:lang w:eastAsia="en-US"/>
              </w:rPr>
            </w:pPr>
            <w:r>
              <w:rPr>
                <w:rFonts w:ascii="Arial" w:eastAsia="Yu Mincho" w:hAnsi="Arial" w:cs="Arial" w:hint="eastAsia"/>
                <w:sz w:val="20"/>
                <w:lang w:eastAsia="ja-JP"/>
              </w:rPr>
              <w:t>Q</w:t>
            </w:r>
            <w:r>
              <w:rPr>
                <w:rFonts w:ascii="Arial" w:eastAsia="Yu Mincho" w:hAnsi="Arial" w:cs="Arial"/>
                <w:sz w:val="20"/>
                <w:lang w:eastAsia="ja-JP"/>
              </w:rPr>
              <w:t>ualcomm Incorporated</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C2" w14:textId="38BC32A7" w:rsidR="005208FA" w:rsidRDefault="005208FA" w:rsidP="005208FA">
            <w:pPr>
              <w:jc w:val="center"/>
              <w:rPr>
                <w:rFonts w:ascii="Arial" w:hAnsi="Arial" w:cs="Arial"/>
                <w:sz w:val="20"/>
                <w:lang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C3" w14:textId="77777777" w:rsidR="005208FA" w:rsidRDefault="005208FA" w:rsidP="005208FA">
            <w:pPr>
              <w:rPr>
                <w:rFonts w:ascii="Arial" w:hAnsi="Arial" w:cs="Arial"/>
                <w:sz w:val="21"/>
                <w:szCs w:val="22"/>
                <w:lang w:eastAsia="en-US"/>
              </w:rPr>
            </w:pPr>
          </w:p>
        </w:tc>
      </w:tr>
      <w:tr w:rsidR="00FD136B" w14:paraId="515C1FC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C5" w14:textId="0128C0E5" w:rsidR="00FD136B" w:rsidRDefault="00FD136B" w:rsidP="005208FA">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C6" w14:textId="137CCAAA" w:rsidR="00FD136B" w:rsidRDefault="00FD136B" w:rsidP="005208FA">
            <w:pPr>
              <w:jc w:val="center"/>
              <w:rPr>
                <w:rFonts w:ascii="Arial" w:hAnsi="Arial" w:cs="Arial"/>
                <w:sz w:val="20"/>
              </w:rPr>
            </w:pPr>
            <w:r>
              <w:rPr>
                <w:rFonts w:ascii="Arial"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C7" w14:textId="77777777" w:rsidR="00FD136B" w:rsidRDefault="00FD136B" w:rsidP="005208FA">
            <w:pPr>
              <w:rPr>
                <w:rFonts w:ascii="Arial" w:hAnsi="Arial" w:cs="Arial"/>
                <w:sz w:val="21"/>
                <w:szCs w:val="22"/>
              </w:rPr>
            </w:pPr>
          </w:p>
        </w:tc>
      </w:tr>
      <w:tr w:rsidR="005208FA" w14:paraId="515C1FC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C9" w14:textId="77777777" w:rsidR="005208FA" w:rsidRDefault="005208FA" w:rsidP="005208FA">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CA" w14:textId="77777777" w:rsidR="005208FA" w:rsidRDefault="005208FA" w:rsidP="005208FA">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CB" w14:textId="77777777" w:rsidR="005208FA" w:rsidRDefault="005208FA" w:rsidP="005208FA">
            <w:pPr>
              <w:rPr>
                <w:rFonts w:ascii="Arial" w:hAnsi="Arial" w:cs="Arial"/>
                <w:sz w:val="20"/>
                <w:lang w:eastAsia="en-US"/>
              </w:rPr>
            </w:pPr>
          </w:p>
        </w:tc>
      </w:tr>
      <w:tr w:rsidR="005208FA" w14:paraId="515C1FD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CD" w14:textId="77777777" w:rsidR="005208FA" w:rsidRDefault="005208FA" w:rsidP="005208FA">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CE" w14:textId="77777777" w:rsidR="005208FA" w:rsidRDefault="005208FA" w:rsidP="005208FA">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CF" w14:textId="77777777" w:rsidR="005208FA" w:rsidRDefault="005208FA" w:rsidP="005208FA">
            <w:pPr>
              <w:rPr>
                <w:rFonts w:ascii="Arial" w:hAnsi="Arial" w:cs="Arial"/>
                <w:sz w:val="20"/>
                <w:lang w:eastAsia="en-US"/>
              </w:rPr>
            </w:pPr>
          </w:p>
        </w:tc>
      </w:tr>
      <w:tr w:rsidR="005208FA" w14:paraId="515C1FD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D1" w14:textId="77777777" w:rsidR="005208FA" w:rsidRDefault="005208FA" w:rsidP="005208FA">
            <w:pPr>
              <w:jc w:val="center"/>
              <w:rPr>
                <w:rFonts w:ascii="Arial" w:eastAsia="Yu Mincho" w:hAnsi="Arial" w:cs="Arial"/>
                <w:sz w:val="20"/>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D2" w14:textId="77777777" w:rsidR="005208FA" w:rsidRDefault="005208FA" w:rsidP="005208FA">
            <w:pPr>
              <w:jc w:val="center"/>
              <w:rPr>
                <w:rFonts w:ascii="Arial" w:eastAsia="Yu Mincho" w:hAnsi="Arial" w:cs="Arial"/>
                <w:sz w:val="20"/>
                <w:lang w:eastAsia="ja-JP"/>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D3" w14:textId="77777777" w:rsidR="005208FA" w:rsidRDefault="005208FA" w:rsidP="005208FA">
            <w:pPr>
              <w:rPr>
                <w:rFonts w:ascii="Arial" w:hAnsi="Arial" w:cs="Arial"/>
                <w:sz w:val="20"/>
                <w:lang w:eastAsia="en-US"/>
              </w:rPr>
            </w:pPr>
          </w:p>
        </w:tc>
      </w:tr>
      <w:tr w:rsidR="005208FA" w14:paraId="515C1FD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D5" w14:textId="77777777" w:rsidR="005208FA" w:rsidRDefault="005208FA" w:rsidP="005208FA">
            <w:pPr>
              <w:jc w:val="center"/>
              <w:rPr>
                <w:rFonts w:ascii="Arial" w:eastAsia="Malgun Gothic" w:hAnsi="Arial" w:cs="Arial"/>
                <w:sz w:val="20"/>
                <w:lang w:eastAsia="ko-KR"/>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D6" w14:textId="77777777" w:rsidR="005208FA" w:rsidRDefault="005208FA" w:rsidP="005208FA">
            <w:pPr>
              <w:jc w:val="center"/>
              <w:rPr>
                <w:rFonts w:ascii="Arial" w:eastAsia="Malgun Gothic" w:hAnsi="Arial" w:cs="Arial"/>
                <w:sz w:val="20"/>
                <w:lang w:eastAsia="ko-KR"/>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D7" w14:textId="77777777" w:rsidR="005208FA" w:rsidRDefault="005208FA" w:rsidP="005208FA">
            <w:pPr>
              <w:rPr>
                <w:rFonts w:ascii="Arial" w:eastAsia="Malgun Gothic" w:hAnsi="Arial" w:cs="Arial"/>
                <w:sz w:val="20"/>
                <w:lang w:eastAsia="ko-KR"/>
              </w:rPr>
            </w:pPr>
          </w:p>
        </w:tc>
      </w:tr>
      <w:tr w:rsidR="005208FA" w14:paraId="515C1FD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D9" w14:textId="77777777" w:rsidR="005208FA" w:rsidRDefault="005208FA" w:rsidP="005208FA">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DA" w14:textId="77777777" w:rsidR="005208FA" w:rsidRDefault="005208FA" w:rsidP="005208FA">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DB" w14:textId="77777777" w:rsidR="005208FA" w:rsidRDefault="005208FA" w:rsidP="005208FA">
            <w:pPr>
              <w:rPr>
                <w:rFonts w:ascii="Arial" w:hAnsi="Arial" w:cs="Arial"/>
                <w:sz w:val="20"/>
                <w:lang w:eastAsia="en-US"/>
              </w:rPr>
            </w:pPr>
          </w:p>
        </w:tc>
      </w:tr>
      <w:tr w:rsidR="005208FA" w14:paraId="515C1FE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DD" w14:textId="77777777" w:rsidR="005208FA" w:rsidRDefault="005208FA" w:rsidP="005208FA">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DE" w14:textId="77777777" w:rsidR="005208FA" w:rsidRDefault="005208FA" w:rsidP="005208FA">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DF" w14:textId="77777777" w:rsidR="005208FA" w:rsidRDefault="005208FA" w:rsidP="005208FA">
            <w:pPr>
              <w:rPr>
                <w:rFonts w:ascii="Arial" w:eastAsia="等线" w:hAnsi="Arial" w:cs="Arial"/>
              </w:rPr>
            </w:pPr>
          </w:p>
        </w:tc>
      </w:tr>
      <w:tr w:rsidR="005208FA" w14:paraId="515C1FE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E1" w14:textId="77777777" w:rsidR="005208FA" w:rsidRDefault="005208FA" w:rsidP="005208FA">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E2" w14:textId="77777777" w:rsidR="005208FA" w:rsidRDefault="005208FA" w:rsidP="005208FA">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E3" w14:textId="77777777" w:rsidR="005208FA" w:rsidRDefault="005208FA" w:rsidP="005208FA">
            <w:pPr>
              <w:rPr>
                <w:rFonts w:ascii="Arial" w:eastAsia="等线" w:hAnsi="Arial" w:cs="Arial"/>
              </w:rPr>
            </w:pPr>
          </w:p>
        </w:tc>
      </w:tr>
    </w:tbl>
    <w:p w14:paraId="515C1FE5" w14:textId="77777777" w:rsidR="00DD0382" w:rsidRDefault="00DD0382">
      <w:pPr>
        <w:pStyle w:val="Doc-text2"/>
        <w:ind w:left="0" w:firstLine="0"/>
      </w:pPr>
    </w:p>
    <w:p w14:paraId="06FE740A" w14:textId="77777777" w:rsidR="00823DC8" w:rsidRDefault="00823DC8" w:rsidP="00823DC8">
      <w:pPr>
        <w:spacing w:after="0"/>
      </w:pPr>
      <w:r w:rsidRPr="00BE39CC">
        <w:rPr>
          <w:b/>
          <w:bCs/>
        </w:rPr>
        <w:t>Rapporteur’s summary:</w:t>
      </w:r>
      <w:r>
        <w:t xml:space="preserve"> </w:t>
      </w:r>
    </w:p>
    <w:p w14:paraId="6AB666FE" w14:textId="77777777" w:rsidR="00823DC8" w:rsidRDefault="00823DC8" w:rsidP="00823DC8">
      <w:pPr>
        <w:numPr>
          <w:ilvl w:val="0"/>
          <w:numId w:val="9"/>
        </w:numPr>
        <w:spacing w:after="0" w:line="240" w:lineRule="auto"/>
        <w:jc w:val="left"/>
        <w:textAlignment w:val="auto"/>
      </w:pPr>
      <w:r>
        <w:t xml:space="preserve">12 companies provided input. 11 companies agree on the intention of the CRs. Only one company has no strong view on the intention. </w:t>
      </w:r>
    </w:p>
    <w:p w14:paraId="729A036D" w14:textId="77777777" w:rsidR="00823DC8" w:rsidRDefault="00823DC8" w:rsidP="00823DC8">
      <w:pPr>
        <w:numPr>
          <w:ilvl w:val="0"/>
          <w:numId w:val="9"/>
        </w:numPr>
        <w:spacing w:after="0" w:line="240" w:lineRule="auto"/>
        <w:jc w:val="left"/>
        <w:textAlignment w:val="auto"/>
      </w:pPr>
      <w:r>
        <w:t>7 companies share the preference between CR and suggestion from rapporteur. 4 companies prefer the change from the CRs. 2 companies prefer the suggestion from rapporteur. 1 company is fine with either one.</w:t>
      </w:r>
    </w:p>
    <w:p w14:paraId="19824EAE" w14:textId="77777777" w:rsidR="00823DC8" w:rsidRPr="00F76BAB" w:rsidRDefault="00823DC8" w:rsidP="00823DC8">
      <w:pPr>
        <w:spacing w:after="0" w:line="240" w:lineRule="auto"/>
        <w:jc w:val="left"/>
        <w:textAlignment w:val="auto"/>
      </w:pPr>
    </w:p>
    <w:p w14:paraId="37113A36" w14:textId="77777777" w:rsidR="00823DC8" w:rsidRDefault="00823DC8" w:rsidP="00823DC8">
      <w:pPr>
        <w:spacing w:after="0"/>
        <w:rPr>
          <w:b/>
          <w:bCs/>
        </w:rPr>
      </w:pPr>
      <w:r w:rsidRPr="00BE39CC">
        <w:rPr>
          <w:b/>
          <w:bCs/>
        </w:rPr>
        <w:t xml:space="preserve">Proposal </w:t>
      </w:r>
      <w:r>
        <w:rPr>
          <w:b/>
          <w:bCs/>
        </w:rPr>
        <w:t>3</w:t>
      </w:r>
      <w:r w:rsidRPr="00BE39CC">
        <w:rPr>
          <w:b/>
          <w:bCs/>
        </w:rPr>
        <w:t>:</w:t>
      </w:r>
      <w:r w:rsidRPr="006C7DB4">
        <w:rPr>
          <w:b/>
          <w:bCs/>
        </w:rPr>
        <w:t xml:space="preserve"> </w:t>
      </w:r>
      <w:r>
        <w:rPr>
          <w:b/>
          <w:bCs/>
        </w:rPr>
        <w:t xml:space="preserve">The CRs in </w:t>
      </w:r>
      <w:r w:rsidRPr="00D92D7D">
        <w:rPr>
          <w:b/>
          <w:bCs/>
        </w:rPr>
        <w:t>R2-2202835 and R2-2202836</w:t>
      </w:r>
      <w:r>
        <w:rPr>
          <w:b/>
          <w:bCs/>
        </w:rPr>
        <w:t xml:space="preserve"> are agreed.</w:t>
      </w:r>
    </w:p>
    <w:p w14:paraId="515C1FE7" w14:textId="77777777" w:rsidR="00DD0382" w:rsidRPr="00823DC8" w:rsidRDefault="00DD0382">
      <w:pPr>
        <w:widowControl w:val="0"/>
        <w:overflowPunct/>
        <w:autoSpaceDE/>
        <w:autoSpaceDN/>
        <w:adjustRightInd/>
        <w:spacing w:line="240" w:lineRule="auto"/>
        <w:textAlignment w:val="auto"/>
        <w:rPr>
          <w:rFonts w:ascii="Arial" w:eastAsia="等线" w:hAnsi="Arial"/>
          <w:kern w:val="2"/>
          <w:sz w:val="21"/>
          <w:szCs w:val="22"/>
        </w:rPr>
      </w:pPr>
    </w:p>
    <w:p w14:paraId="515C1FE8" w14:textId="77777777" w:rsidR="00DD0382" w:rsidRDefault="00DD0382">
      <w:pPr>
        <w:widowControl w:val="0"/>
        <w:overflowPunct/>
        <w:autoSpaceDE/>
        <w:autoSpaceDN/>
        <w:adjustRightInd/>
        <w:spacing w:line="240" w:lineRule="auto"/>
        <w:textAlignment w:val="auto"/>
        <w:rPr>
          <w:rFonts w:ascii="Arial" w:eastAsia="等线" w:hAnsi="Arial"/>
          <w:kern w:val="2"/>
          <w:sz w:val="21"/>
          <w:szCs w:val="22"/>
        </w:rPr>
      </w:pPr>
    </w:p>
    <w:p w14:paraId="515C1FE9" w14:textId="77777777" w:rsidR="00DD0382" w:rsidRDefault="006B3340">
      <w:pPr>
        <w:pStyle w:val="Doc-title"/>
      </w:pPr>
      <w:r>
        <w:t xml:space="preserve">[6] </w:t>
      </w:r>
      <w:bookmarkStart w:id="15" w:name="OLE_LINK12"/>
      <w:r>
        <w:t>R2-2202872</w:t>
      </w:r>
      <w:bookmarkEnd w:id="15"/>
      <w:r>
        <w:tab/>
        <w:t>Conditional configuration handling upon going to RRC_IDLE</w:t>
      </w:r>
      <w:r>
        <w:tab/>
        <w:t>Lenovo, Motorola Mobility, Sharp</w:t>
      </w:r>
      <w:r>
        <w:tab/>
        <w:t>CR</w:t>
      </w:r>
      <w:r>
        <w:tab/>
        <w:t>Rel-16</w:t>
      </w:r>
      <w:r>
        <w:tab/>
        <w:t>38.331</w:t>
      </w:r>
      <w:r>
        <w:tab/>
        <w:t>16.7.0</w:t>
      </w:r>
      <w:r>
        <w:tab/>
        <w:t>2914</w:t>
      </w:r>
      <w:r>
        <w:tab/>
        <w:t>-</w:t>
      </w:r>
      <w:r>
        <w:tab/>
        <w:t>F</w:t>
      </w:r>
      <w:r>
        <w:tab/>
      </w:r>
      <w:proofErr w:type="spellStart"/>
      <w:r>
        <w:t>NR_Mob_enh</w:t>
      </w:r>
      <w:proofErr w:type="spellEnd"/>
      <w:r>
        <w:t>-Core</w:t>
      </w:r>
    </w:p>
    <w:p w14:paraId="515C1FEA" w14:textId="77777777" w:rsidR="00DD0382" w:rsidRDefault="006B3340">
      <w:pPr>
        <w:pStyle w:val="Doc-title"/>
      </w:pPr>
      <w:r>
        <w:t xml:space="preserve">[7] </w:t>
      </w:r>
      <w:bookmarkStart w:id="16" w:name="OLE_LINK21"/>
      <w:r>
        <w:t>R2-2202876</w:t>
      </w:r>
      <w:bookmarkEnd w:id="16"/>
      <w:r>
        <w:tab/>
        <w:t>Conditional configuration handling upon going to RRC_IDLE</w:t>
      </w:r>
      <w:r>
        <w:tab/>
        <w:t>Lenovo, Motorola Mobility, Sharp</w:t>
      </w:r>
      <w:r>
        <w:tab/>
        <w:t>CR</w:t>
      </w:r>
      <w:r>
        <w:tab/>
        <w:t>Rel-16</w:t>
      </w:r>
      <w:r>
        <w:tab/>
        <w:t>36.331</w:t>
      </w:r>
      <w:r>
        <w:tab/>
        <w:t>16.7.0</w:t>
      </w:r>
      <w:r>
        <w:tab/>
        <w:t>4765</w:t>
      </w:r>
      <w:r>
        <w:tab/>
        <w:t>-</w:t>
      </w:r>
      <w:r>
        <w:tab/>
        <w:t>F</w:t>
      </w:r>
      <w:r>
        <w:tab/>
      </w:r>
      <w:proofErr w:type="spellStart"/>
      <w:r>
        <w:t>LTE_feMob</w:t>
      </w:r>
      <w:proofErr w:type="spellEnd"/>
      <w:r>
        <w:t>-Core</w:t>
      </w:r>
    </w:p>
    <w:p w14:paraId="515C1FEB" w14:textId="77777777" w:rsidR="00DD0382" w:rsidRDefault="00DD0382">
      <w:pPr>
        <w:pStyle w:val="Doc-text2"/>
      </w:pPr>
    </w:p>
    <w:p w14:paraId="515C1FEC" w14:textId="77777777" w:rsidR="00DD0382" w:rsidRDefault="006B3340">
      <w:pPr>
        <w:pStyle w:val="Doc-text2"/>
        <w:ind w:left="0" w:firstLine="0"/>
        <w:rPr>
          <w:rFonts w:eastAsiaTheme="minorEastAsia"/>
          <w:szCs w:val="24"/>
          <w:lang w:eastAsia="zh-CN"/>
        </w:rPr>
      </w:pPr>
      <w:r>
        <w:rPr>
          <w:rFonts w:eastAsiaTheme="minorEastAsia"/>
          <w:szCs w:val="24"/>
          <w:lang w:eastAsia="zh-CN"/>
        </w:rPr>
        <w:t xml:space="preserve">In [6][7], whether there is a redundant removal for CHO/CPC is discussed. There is the explicit description to remove conditional reconfiguration, </w:t>
      </w:r>
      <w:proofErr w:type="spellStart"/>
      <w:r>
        <w:rPr>
          <w:rFonts w:eastAsiaTheme="minorEastAsia"/>
          <w:szCs w:val="24"/>
          <w:lang w:eastAsia="zh-CN"/>
        </w:rPr>
        <w:t>reportConfigId</w:t>
      </w:r>
      <w:proofErr w:type="spellEnd"/>
      <w:r>
        <w:rPr>
          <w:rFonts w:eastAsiaTheme="minorEastAsia"/>
          <w:szCs w:val="24"/>
          <w:lang w:eastAsia="zh-CN"/>
        </w:rPr>
        <w:t xml:space="preserve">, </w:t>
      </w:r>
      <w:proofErr w:type="spellStart"/>
      <w:r>
        <w:rPr>
          <w:rFonts w:eastAsiaTheme="minorEastAsia"/>
          <w:szCs w:val="24"/>
          <w:lang w:eastAsia="zh-CN"/>
        </w:rPr>
        <w:t>measObjectId</w:t>
      </w:r>
      <w:proofErr w:type="spellEnd"/>
      <w:r>
        <w:rPr>
          <w:rFonts w:eastAsiaTheme="minorEastAsia"/>
          <w:szCs w:val="24"/>
          <w:lang w:eastAsia="zh-CN"/>
        </w:rPr>
        <w:t xml:space="preserve"> and </w:t>
      </w:r>
      <w:proofErr w:type="spellStart"/>
      <w:r>
        <w:rPr>
          <w:rFonts w:eastAsiaTheme="minorEastAsia"/>
          <w:szCs w:val="24"/>
          <w:lang w:eastAsia="zh-CN"/>
        </w:rPr>
        <w:t>measId</w:t>
      </w:r>
      <w:proofErr w:type="spellEnd"/>
      <w:r>
        <w:rPr>
          <w:rFonts w:eastAsiaTheme="minorEastAsia"/>
          <w:szCs w:val="24"/>
          <w:lang w:eastAsia="zh-CN"/>
        </w:rPr>
        <w:t xml:space="preserve"> upon going to RRC_IDLE in current specification. However, the UE will remove all configuration from the dedicated signalling besides the CHO/CPC related configuration since we have ‘release all radio resources’ in this section. Therefore, it seems unnecessary to explicitly remove conditional reconfiguration.</w:t>
      </w:r>
    </w:p>
    <w:p w14:paraId="515C1FED" w14:textId="77777777" w:rsidR="00DD0382" w:rsidRDefault="00DD0382">
      <w:pPr>
        <w:pStyle w:val="Doc-title"/>
        <w:rPr>
          <w:rFonts w:eastAsiaTheme="minorEastAsia"/>
          <w:lang w:eastAsia="zh-CN"/>
        </w:rPr>
      </w:pPr>
    </w:p>
    <w:p w14:paraId="515C1FEE" w14:textId="77777777" w:rsidR="00DD0382" w:rsidRDefault="00DD0382">
      <w:pPr>
        <w:pStyle w:val="Doc-text2"/>
        <w:ind w:left="0" w:firstLine="0"/>
        <w:rPr>
          <w:rFonts w:eastAsiaTheme="minorEastAsia"/>
          <w:szCs w:val="24"/>
          <w:lang w:eastAsia="zh-CN"/>
        </w:rPr>
      </w:pPr>
    </w:p>
    <w:p w14:paraId="515C1FEF" w14:textId="77777777" w:rsidR="00DD0382" w:rsidRDefault="006B3340">
      <w:pPr>
        <w:pStyle w:val="a8"/>
        <w:rPr>
          <w:b/>
          <w:bCs/>
        </w:rPr>
      </w:pPr>
      <w:r>
        <w:rPr>
          <w:rFonts w:hint="eastAsia"/>
          <w:b/>
          <w:bCs/>
        </w:rPr>
        <w:t>Q</w:t>
      </w:r>
      <w:r>
        <w:rPr>
          <w:b/>
          <w:bCs/>
        </w:rPr>
        <w:t>4: Do companies agree on the change in the CRs [6][7]?</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DD0382" w14:paraId="515C1FF4"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515C1FF0" w14:textId="77777777" w:rsidR="00DD0382" w:rsidRDefault="006B3340">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515C1FF1" w14:textId="77777777" w:rsidR="00DD0382" w:rsidRDefault="006B3340">
            <w:pPr>
              <w:pStyle w:val="a8"/>
              <w:jc w:val="center"/>
              <w:rPr>
                <w:sz w:val="20"/>
                <w:szCs w:val="20"/>
                <w:lang w:eastAsia="en-US"/>
              </w:rPr>
            </w:pPr>
            <w:r>
              <w:rPr>
                <w:sz w:val="20"/>
                <w:szCs w:val="20"/>
                <w:lang w:eastAsia="en-US"/>
              </w:rPr>
              <w:t>Agree?</w:t>
            </w:r>
          </w:p>
          <w:p w14:paraId="515C1FF2" w14:textId="77777777" w:rsidR="00DD0382" w:rsidRDefault="006B3340">
            <w:pPr>
              <w:pStyle w:val="a8"/>
              <w:jc w:val="center"/>
              <w:rPr>
                <w:sz w:val="20"/>
                <w:szCs w:val="20"/>
                <w:lang w:eastAsia="en-US"/>
              </w:rPr>
            </w:pPr>
            <w:r>
              <w:rPr>
                <w:sz w:val="20"/>
                <w:szCs w:val="20"/>
                <w:lang w:eastAsia="en-US"/>
              </w:rPr>
              <w:t xml:space="preserve">(Yes or </w:t>
            </w:r>
            <w:proofErr w:type="gramStart"/>
            <w:r>
              <w:rPr>
                <w:sz w:val="20"/>
                <w:szCs w:val="20"/>
                <w:lang w:eastAsia="en-US"/>
              </w:rPr>
              <w:t>No</w:t>
            </w:r>
            <w:proofErr w:type="gramEnd"/>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515C1FF3" w14:textId="77777777" w:rsidR="00DD0382" w:rsidRDefault="006B3340">
            <w:pPr>
              <w:pStyle w:val="a8"/>
              <w:jc w:val="center"/>
              <w:rPr>
                <w:lang w:eastAsia="en-US"/>
              </w:rPr>
            </w:pPr>
            <w:r>
              <w:rPr>
                <w:sz w:val="20"/>
                <w:szCs w:val="20"/>
                <w:lang w:eastAsia="en-US"/>
              </w:rPr>
              <w:t>Comments</w:t>
            </w:r>
          </w:p>
        </w:tc>
      </w:tr>
      <w:tr w:rsidR="00DD0382" w14:paraId="515C1FF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F5" w14:textId="77777777" w:rsidR="00DD0382" w:rsidRDefault="006B3340">
            <w:pPr>
              <w:jc w:val="center"/>
              <w:rPr>
                <w:rFonts w:ascii="Arial" w:hAnsi="Arial" w:cs="Arial"/>
                <w:sz w:val="20"/>
              </w:rPr>
            </w:pPr>
            <w:r>
              <w:rPr>
                <w:rFonts w:ascii="Arial" w:hAnsi="Arial" w:cs="Arial" w:hint="eastAsia"/>
                <w:sz w:val="20"/>
              </w:rPr>
              <w:t>H</w:t>
            </w:r>
            <w:r>
              <w:rPr>
                <w:rFonts w:ascii="Arial" w:hAnsi="Arial" w:cs="Arial"/>
                <w:sz w:val="20"/>
              </w:rPr>
              <w:t xml:space="preserve">uawei, </w:t>
            </w:r>
            <w:proofErr w:type="spellStart"/>
            <w:r>
              <w:rPr>
                <w:rFonts w:ascii="Arial" w:hAnsi="Arial" w:cs="Arial"/>
                <w:sz w:val="20"/>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F6" w14:textId="77777777" w:rsidR="00DD0382" w:rsidRDefault="006B3340">
            <w:pPr>
              <w:jc w:val="center"/>
              <w:rPr>
                <w:rFonts w:ascii="Arial" w:hAnsi="Arial" w:cs="Arial"/>
                <w:sz w:val="20"/>
              </w:rPr>
            </w:pPr>
            <w:r>
              <w:rPr>
                <w:rFonts w:ascii="Arial" w:hAnsi="Arial" w:cs="Arial" w:hint="eastAsia"/>
                <w:sz w:val="20"/>
              </w:rPr>
              <w:t>N</w:t>
            </w:r>
            <w:r>
              <w:rPr>
                <w:rFonts w:ascii="Arial"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F7" w14:textId="77777777" w:rsidR="00DD0382" w:rsidRDefault="006B3340">
            <w:pPr>
              <w:rPr>
                <w:rFonts w:ascii="Arial" w:hAnsi="Arial" w:cs="Arial"/>
                <w:sz w:val="21"/>
                <w:szCs w:val="22"/>
                <w:lang w:eastAsia="en-US"/>
              </w:rPr>
            </w:pPr>
            <w:r>
              <w:rPr>
                <w:rFonts w:ascii="Arial" w:hAnsi="Arial" w:cs="Arial"/>
                <w:sz w:val="21"/>
                <w:szCs w:val="22"/>
                <w:lang w:eastAsia="en-US"/>
              </w:rPr>
              <w:t xml:space="preserve">At RAN2#113 meeting, the report R2-2101963 captured the discussion of removing stored CHO/CPC when entering </w:t>
            </w:r>
            <w:proofErr w:type="spellStart"/>
            <w:r>
              <w:rPr>
                <w:rFonts w:ascii="Arial" w:hAnsi="Arial" w:cs="Arial"/>
                <w:sz w:val="21"/>
                <w:szCs w:val="22"/>
                <w:lang w:eastAsia="en-US"/>
              </w:rPr>
              <w:t>RRC_Idle</w:t>
            </w:r>
            <w:proofErr w:type="spellEnd"/>
            <w:r>
              <w:rPr>
                <w:rFonts w:ascii="Arial" w:hAnsi="Arial" w:cs="Arial"/>
                <w:sz w:val="21"/>
                <w:szCs w:val="22"/>
                <w:lang w:eastAsia="en-US"/>
              </w:rPr>
              <w:t>. In the report, all companies were ok to add the relevant text (related to Q5 in the report).</w:t>
            </w:r>
          </w:p>
          <w:p w14:paraId="515C1FF8" w14:textId="77777777" w:rsidR="00DD0382" w:rsidRDefault="006B3340">
            <w:pPr>
              <w:rPr>
                <w:rFonts w:ascii="Arial" w:hAnsi="Arial" w:cs="Arial"/>
                <w:sz w:val="21"/>
                <w:szCs w:val="22"/>
                <w:lang w:eastAsia="en-US"/>
              </w:rPr>
            </w:pPr>
            <w:proofErr w:type="gramStart"/>
            <w:r>
              <w:rPr>
                <w:rFonts w:ascii="Arial" w:hAnsi="Arial" w:cs="Arial"/>
                <w:sz w:val="21"/>
                <w:szCs w:val="22"/>
                <w:lang w:eastAsia="en-US"/>
              </w:rPr>
              <w:t>So</w:t>
            </w:r>
            <w:proofErr w:type="gramEnd"/>
            <w:r>
              <w:rPr>
                <w:rFonts w:ascii="Arial" w:hAnsi="Arial" w:cs="Arial"/>
                <w:sz w:val="21"/>
                <w:szCs w:val="22"/>
                <w:lang w:eastAsia="en-US"/>
              </w:rPr>
              <w:t xml:space="preserve"> both CRs are not needed.</w:t>
            </w:r>
          </w:p>
          <w:p w14:paraId="515C1FF9" w14:textId="77777777" w:rsidR="00DD0382" w:rsidRDefault="006B3340">
            <w:pPr>
              <w:rPr>
                <w:rFonts w:ascii="Arial" w:hAnsi="Arial" w:cs="Arial"/>
                <w:sz w:val="21"/>
                <w:szCs w:val="22"/>
                <w:lang w:eastAsia="en-US"/>
              </w:rPr>
            </w:pPr>
            <w:r>
              <w:rPr>
                <w:rFonts w:ascii="Arial" w:hAnsi="Arial" w:cs="Arial" w:hint="eastAsia"/>
                <w:sz w:val="21"/>
                <w:szCs w:val="22"/>
              </w:rPr>
              <w:t>[</w:t>
            </w:r>
            <w:r>
              <w:rPr>
                <w:rFonts w:ascii="Arial" w:hAnsi="Arial" w:cs="Arial"/>
                <w:sz w:val="21"/>
                <w:szCs w:val="22"/>
              </w:rPr>
              <w:t xml:space="preserve">Lenovo] </w:t>
            </w:r>
            <w:r>
              <w:rPr>
                <w:rFonts w:ascii="Arial" w:hAnsi="Arial" w:cs="Arial"/>
                <w:sz w:val="21"/>
                <w:szCs w:val="22"/>
                <w:lang w:eastAsia="en-US"/>
              </w:rPr>
              <w:t>R2-2101363 is agreed in R2-2101963 (Q5,). R2-2101363 focuses on the LTE case of ‘</w:t>
            </w:r>
            <w:r>
              <w:t xml:space="preserve">leaving RRC_CONNECTED was triggered by suspension of the RRC’. [7] focuses on the different part. [7] doesn’t aim to remove the part added by </w:t>
            </w:r>
            <w:r>
              <w:rPr>
                <w:rFonts w:ascii="Arial" w:hAnsi="Arial" w:cs="Arial"/>
                <w:sz w:val="21"/>
                <w:szCs w:val="22"/>
                <w:lang w:eastAsia="en-US"/>
              </w:rPr>
              <w:t>R2-2101363.</w:t>
            </w:r>
          </w:p>
        </w:tc>
      </w:tr>
      <w:tr w:rsidR="00DD0382" w14:paraId="515C1FF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FB" w14:textId="77777777" w:rsidR="00DD0382" w:rsidRDefault="006B3340">
            <w:pPr>
              <w:jc w:val="center"/>
              <w:rPr>
                <w:rFonts w:ascii="Arial" w:hAnsi="Arial" w:cs="Arial"/>
                <w:sz w:val="20"/>
              </w:rPr>
            </w:pPr>
            <w:r>
              <w:rPr>
                <w:rFonts w:ascii="Arial" w:hAnsi="Arial" w:cs="Arial" w:hint="eastAsia"/>
                <w:sz w:val="20"/>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1FFC" w14:textId="77777777" w:rsidR="00DD0382" w:rsidRDefault="006B3340">
            <w:pPr>
              <w:jc w:val="center"/>
              <w:rPr>
                <w:rFonts w:ascii="Arial" w:hAnsi="Arial" w:cs="Arial"/>
                <w:sz w:val="20"/>
              </w:rPr>
            </w:pPr>
            <w:r>
              <w:rPr>
                <w:rFonts w:ascii="Arial"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1FFD" w14:textId="77777777" w:rsidR="00DD0382" w:rsidRDefault="006B3340">
            <w:pPr>
              <w:rPr>
                <w:rFonts w:ascii="Arial" w:hAnsi="Arial" w:cs="Arial"/>
                <w:sz w:val="21"/>
                <w:szCs w:val="22"/>
              </w:rPr>
            </w:pPr>
            <w:r>
              <w:rPr>
                <w:rFonts w:ascii="Arial" w:hAnsi="Arial" w:cs="Arial"/>
                <w:sz w:val="21"/>
                <w:szCs w:val="22"/>
              </w:rPr>
              <w:t xml:space="preserve">There is nothing wrong in the current spec. </w:t>
            </w:r>
            <w:r>
              <w:rPr>
                <w:rFonts w:ascii="Arial" w:hAnsi="Arial" w:cs="Arial" w:hint="eastAsia"/>
                <w:sz w:val="21"/>
                <w:szCs w:val="22"/>
              </w:rPr>
              <w:t>We don</w:t>
            </w:r>
            <w:r>
              <w:rPr>
                <w:rFonts w:ascii="Arial" w:hAnsi="Arial" w:cs="Arial"/>
                <w:sz w:val="21"/>
                <w:szCs w:val="22"/>
              </w:rPr>
              <w:t>’t see the necessity of these CRs.</w:t>
            </w:r>
          </w:p>
        </w:tc>
      </w:tr>
      <w:tr w:rsidR="00DD0382" w14:paraId="515C200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1FFF" w14:textId="77777777" w:rsidR="00DD0382" w:rsidRDefault="006B3340">
            <w:pPr>
              <w:jc w:val="center"/>
              <w:rPr>
                <w:rFonts w:ascii="Arial" w:hAnsi="Arial" w:cs="Arial"/>
                <w:sz w:val="20"/>
                <w:lang w:eastAsia="en-US"/>
              </w:rPr>
            </w:pPr>
            <w:r>
              <w:rPr>
                <w:rFonts w:ascii="Arial" w:hAnsi="Arial" w:cs="Arial"/>
                <w:sz w:val="20"/>
                <w:lang w:eastAsia="en-US"/>
              </w:rPr>
              <w:t>Nokia, Nokia Shanghai Bell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00" w14:textId="77777777" w:rsidR="00DD0382" w:rsidRDefault="006B3340">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01" w14:textId="77777777" w:rsidR="00DD0382" w:rsidRDefault="006B3340">
            <w:pPr>
              <w:rPr>
                <w:rFonts w:ascii="Arial" w:hAnsi="Arial" w:cs="Arial"/>
                <w:sz w:val="21"/>
                <w:szCs w:val="22"/>
                <w:lang w:eastAsia="en-US"/>
              </w:rPr>
            </w:pPr>
            <w:r>
              <w:rPr>
                <w:rFonts w:ascii="Arial" w:hAnsi="Arial" w:cs="Arial"/>
                <w:sz w:val="21"/>
                <w:szCs w:val="22"/>
                <w:lang w:eastAsia="en-US"/>
              </w:rPr>
              <w:t>We do agree that generally most RRC configurations are released when UE moves to RRC_IDLE.</w:t>
            </w:r>
          </w:p>
          <w:p w14:paraId="515C2002" w14:textId="77777777" w:rsidR="00DD0382" w:rsidRDefault="006B3340">
            <w:pPr>
              <w:rPr>
                <w:rFonts w:ascii="Arial" w:hAnsi="Arial" w:cs="Arial"/>
                <w:sz w:val="21"/>
                <w:szCs w:val="22"/>
                <w:lang w:eastAsia="en-US"/>
              </w:rPr>
            </w:pPr>
            <w:r>
              <w:rPr>
                <w:rFonts w:ascii="Arial" w:hAnsi="Arial" w:cs="Arial"/>
                <w:sz w:val="21"/>
                <w:szCs w:val="22"/>
                <w:lang w:eastAsia="en-US"/>
              </w:rPr>
              <w:t xml:space="preserve">But as Huawei indicated, this was already discussed. It was </w:t>
            </w:r>
            <w:r>
              <w:rPr>
                <w:rFonts w:ascii="Arial" w:hAnsi="Arial" w:cs="Arial"/>
                <w:sz w:val="21"/>
                <w:szCs w:val="22"/>
                <w:lang w:eastAsia="en-US"/>
              </w:rPr>
              <w:lastRenderedPageBreak/>
              <w:t xml:space="preserve">already discussed at the time that this might not be necessary, but since it was captured changing it now seems unnecessary. </w:t>
            </w:r>
          </w:p>
          <w:p w14:paraId="515C2003" w14:textId="77777777" w:rsidR="00DD0382" w:rsidRDefault="006B3340">
            <w:pPr>
              <w:rPr>
                <w:rFonts w:ascii="Arial" w:hAnsi="Arial" w:cs="Arial"/>
                <w:sz w:val="21"/>
                <w:szCs w:val="22"/>
                <w:lang w:eastAsia="en-US"/>
              </w:rPr>
            </w:pPr>
            <w:r>
              <w:rPr>
                <w:rFonts w:ascii="Arial" w:hAnsi="Arial" w:cs="Arial" w:hint="eastAsia"/>
                <w:sz w:val="21"/>
                <w:szCs w:val="22"/>
              </w:rPr>
              <w:t>[</w:t>
            </w:r>
            <w:r>
              <w:rPr>
                <w:rFonts w:ascii="Arial" w:hAnsi="Arial" w:cs="Arial"/>
                <w:sz w:val="21"/>
                <w:szCs w:val="22"/>
              </w:rPr>
              <w:t xml:space="preserve">Lenovo] </w:t>
            </w:r>
            <w:r>
              <w:rPr>
                <w:rFonts w:ascii="Arial" w:hAnsi="Arial" w:cs="Arial"/>
                <w:sz w:val="21"/>
                <w:szCs w:val="22"/>
                <w:lang w:eastAsia="en-US"/>
              </w:rPr>
              <w:t>R2-2101363 is agreed in R2-2101963 (Q5,). R2-2101363 focuses on the LTE case of ‘</w:t>
            </w:r>
            <w:r>
              <w:t xml:space="preserve">leaving RRC_CONNECTED was triggered by suspension of the RRC’. [7] focuses on the different part. [7] doesn’t aim to remove the part added by </w:t>
            </w:r>
            <w:r>
              <w:rPr>
                <w:rFonts w:ascii="Arial" w:hAnsi="Arial" w:cs="Arial"/>
                <w:sz w:val="21"/>
                <w:szCs w:val="22"/>
                <w:lang w:eastAsia="en-US"/>
              </w:rPr>
              <w:t>R2-2101363.</w:t>
            </w:r>
          </w:p>
        </w:tc>
      </w:tr>
      <w:tr w:rsidR="00DD0382" w14:paraId="515C200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05" w14:textId="77777777" w:rsidR="00DD0382" w:rsidRDefault="006B3340">
            <w:pPr>
              <w:jc w:val="center"/>
              <w:rPr>
                <w:rFonts w:ascii="Arial" w:hAnsi="Arial" w:cs="Arial"/>
                <w:sz w:val="20"/>
                <w:lang w:eastAsia="en-US"/>
              </w:rPr>
            </w:pPr>
            <w:r>
              <w:rPr>
                <w:rFonts w:ascii="Arial" w:hAnsi="Arial" w:cs="Arial" w:hint="eastAsia"/>
                <w:sz w:val="20"/>
              </w:rPr>
              <w:lastRenderedPageBreak/>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06" w14:textId="77777777" w:rsidR="00DD0382" w:rsidRDefault="006B3340">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07" w14:textId="77777777" w:rsidR="00DD0382" w:rsidRDefault="006B3340">
            <w:pPr>
              <w:rPr>
                <w:rFonts w:ascii="Arial" w:hAnsi="Arial" w:cs="Arial"/>
                <w:sz w:val="21"/>
                <w:szCs w:val="22"/>
              </w:rPr>
            </w:pPr>
            <w:r>
              <w:rPr>
                <w:rFonts w:ascii="Arial" w:hAnsi="Arial" w:cs="Arial" w:hint="eastAsia"/>
                <w:sz w:val="21"/>
                <w:szCs w:val="22"/>
              </w:rPr>
              <w:t>P</w:t>
            </w:r>
            <w:r>
              <w:rPr>
                <w:rFonts w:ascii="Arial" w:hAnsi="Arial" w:cs="Arial"/>
                <w:sz w:val="21"/>
                <w:szCs w:val="22"/>
              </w:rPr>
              <w:t>roponent.</w:t>
            </w:r>
          </w:p>
          <w:p w14:paraId="515C2008" w14:textId="77777777" w:rsidR="00DD0382" w:rsidRDefault="006B3340">
            <w:r>
              <w:rPr>
                <w:rFonts w:eastAsia="等线"/>
              </w:rPr>
              <w:t>We propose to delete the explicit description to remove CHO related configuration</w:t>
            </w:r>
            <w:r>
              <w:rPr>
                <w:i/>
              </w:rPr>
              <w:t xml:space="preserve"> </w:t>
            </w:r>
            <w:r>
              <w:t xml:space="preserve">upon going to RRC_IDLE based on the following reason. </w:t>
            </w:r>
          </w:p>
          <w:p w14:paraId="515C2009" w14:textId="77777777" w:rsidR="00DD0382" w:rsidRDefault="006B3340">
            <w:pPr>
              <w:pStyle w:val="afb"/>
              <w:numPr>
                <w:ilvl w:val="0"/>
                <w:numId w:val="8"/>
              </w:numPr>
              <w:rPr>
                <w:rFonts w:ascii="Times New Roman" w:eastAsia="等线" w:hAnsi="Times New Roman"/>
                <w:lang w:val="en-US"/>
              </w:rPr>
            </w:pPr>
            <w:r>
              <w:rPr>
                <w:rFonts w:ascii="Times New Roman" w:eastAsia="等线" w:hAnsi="Times New Roman"/>
                <w:lang w:val="en-US"/>
              </w:rPr>
              <w:t>‘</w:t>
            </w:r>
            <w:proofErr w:type="gramStart"/>
            <w:r>
              <w:rPr>
                <w:rFonts w:ascii="Times New Roman" w:eastAsia="等线" w:hAnsi="Times New Roman"/>
                <w:lang w:val="en-US"/>
              </w:rPr>
              <w:t>release</w:t>
            </w:r>
            <w:proofErr w:type="gramEnd"/>
            <w:r>
              <w:rPr>
                <w:rFonts w:ascii="Times New Roman" w:eastAsia="等线" w:hAnsi="Times New Roman"/>
                <w:lang w:val="en-US"/>
              </w:rPr>
              <w:t xml:space="preserve"> all radio resources’ has been included in the same section;</w:t>
            </w:r>
          </w:p>
          <w:p w14:paraId="515C200A" w14:textId="77777777" w:rsidR="00DD0382" w:rsidRDefault="006B3340">
            <w:pPr>
              <w:pStyle w:val="afb"/>
              <w:numPr>
                <w:ilvl w:val="0"/>
                <w:numId w:val="8"/>
              </w:numPr>
              <w:rPr>
                <w:rFonts w:ascii="Times New Roman" w:eastAsia="等线" w:hAnsi="Times New Roman"/>
                <w:lang w:val="en-US"/>
              </w:rPr>
            </w:pPr>
            <w:proofErr w:type="gramStart"/>
            <w:r>
              <w:rPr>
                <w:rFonts w:ascii="Times New Roman" w:eastAsia="等线" w:hAnsi="Times New Roman"/>
                <w:lang w:val="en-US"/>
              </w:rPr>
              <w:t>other</w:t>
            </w:r>
            <w:proofErr w:type="gramEnd"/>
            <w:r>
              <w:rPr>
                <w:rFonts w:ascii="Times New Roman" w:eastAsia="等线" w:hAnsi="Times New Roman"/>
                <w:lang w:val="en-US"/>
              </w:rPr>
              <w:t xml:space="preserve"> dedicated configuration </w:t>
            </w:r>
            <w:proofErr w:type="spellStart"/>
            <w:r>
              <w:rPr>
                <w:rFonts w:ascii="Times New Roman" w:eastAsia="等线" w:hAnsi="Times New Roman"/>
                <w:lang w:val="en-US"/>
              </w:rPr>
              <w:t>e.g</w:t>
            </w:r>
            <w:proofErr w:type="spellEnd"/>
            <w:r>
              <w:rPr>
                <w:rFonts w:ascii="Times New Roman" w:eastAsia="等线" w:hAnsi="Times New Roman"/>
                <w:lang w:val="en-US"/>
              </w:rPr>
              <w:t xml:space="preserve"> measurement configuration or DC configuration is not explicitly released upon going to RRC_IDLE.</w:t>
            </w:r>
          </w:p>
          <w:p w14:paraId="515C200B" w14:textId="77777777" w:rsidR="00DD0382" w:rsidRDefault="006B3340">
            <w:pPr>
              <w:pStyle w:val="afb"/>
              <w:numPr>
                <w:ilvl w:val="0"/>
                <w:numId w:val="8"/>
              </w:numPr>
              <w:rPr>
                <w:rFonts w:ascii="Times New Roman" w:eastAsia="等线" w:hAnsi="Times New Roman"/>
                <w:lang w:val="en-US"/>
              </w:rPr>
            </w:pPr>
            <w:r>
              <w:rPr>
                <w:rFonts w:ascii="Times New Roman" w:eastAsia="等线" w:hAnsi="Times New Roman"/>
                <w:lang w:val="en-US" w:eastAsia="zh-CN"/>
              </w:rPr>
              <w:t xml:space="preserve">If the explicit description to remove </w:t>
            </w:r>
            <w:r>
              <w:rPr>
                <w:rFonts w:ascii="Times New Roman" w:eastAsia="等线" w:hAnsi="Times New Roman"/>
                <w:lang w:val="en-US"/>
              </w:rPr>
              <w:t xml:space="preserve">CHO related configuration is kept, the dedicated configuration from </w:t>
            </w:r>
            <w:proofErr w:type="spellStart"/>
            <w:r>
              <w:rPr>
                <w:rFonts w:ascii="Times New Roman" w:eastAsia="等线" w:hAnsi="Times New Roman"/>
                <w:lang w:val="en-US"/>
              </w:rPr>
              <w:t>futhure</w:t>
            </w:r>
            <w:proofErr w:type="spellEnd"/>
            <w:r>
              <w:rPr>
                <w:rFonts w:ascii="Times New Roman" w:eastAsia="等线" w:hAnsi="Times New Roman"/>
                <w:lang w:val="en-US"/>
              </w:rPr>
              <w:t xml:space="preserve"> release may also be added in future.</w:t>
            </w:r>
          </w:p>
          <w:p w14:paraId="515C200C" w14:textId="77777777" w:rsidR="00DD0382" w:rsidRDefault="00DD0382">
            <w:pPr>
              <w:rPr>
                <w:rFonts w:ascii="Arial" w:hAnsi="Arial" w:cs="Arial"/>
                <w:sz w:val="21"/>
                <w:szCs w:val="22"/>
                <w:lang w:eastAsia="en-US"/>
              </w:rPr>
            </w:pPr>
          </w:p>
        </w:tc>
      </w:tr>
      <w:tr w:rsidR="00DD0382" w14:paraId="515C201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0E"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0F"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10" w14:textId="77777777" w:rsidR="00DD0382" w:rsidRDefault="006B3340">
            <w:pPr>
              <w:rPr>
                <w:rFonts w:ascii="Arial" w:eastAsia="Malgun Gothic" w:hAnsi="Arial" w:cs="Arial"/>
                <w:sz w:val="21"/>
                <w:szCs w:val="22"/>
                <w:lang w:eastAsia="ko-KR"/>
              </w:rPr>
            </w:pPr>
            <w:r>
              <w:rPr>
                <w:rFonts w:ascii="Arial" w:eastAsia="Malgun Gothic" w:hAnsi="Arial" w:cs="Arial" w:hint="eastAsia"/>
                <w:sz w:val="21"/>
                <w:szCs w:val="22"/>
                <w:lang w:eastAsia="ko-KR"/>
              </w:rPr>
              <w:t xml:space="preserve">Nothing is broken. Besides, we understand that current specification distinguishes radio resources and measurement configuration in some </w:t>
            </w:r>
            <w:proofErr w:type="gramStart"/>
            <w:r>
              <w:rPr>
                <w:rFonts w:ascii="Arial" w:eastAsia="Malgun Gothic" w:hAnsi="Arial" w:cs="Arial" w:hint="eastAsia"/>
                <w:sz w:val="21"/>
                <w:szCs w:val="22"/>
                <w:lang w:eastAsia="ko-KR"/>
              </w:rPr>
              <w:t>cases</w:t>
            </w:r>
            <w:proofErr w:type="gramEnd"/>
            <w:r>
              <w:rPr>
                <w:rFonts w:ascii="Arial" w:eastAsia="Malgun Gothic" w:hAnsi="Arial" w:cs="Arial" w:hint="eastAsia"/>
                <w:sz w:val="21"/>
                <w:szCs w:val="22"/>
                <w:lang w:eastAsia="ko-KR"/>
              </w:rPr>
              <w:t xml:space="preserve"> so we are fine with the current specification as it is. </w:t>
            </w:r>
          </w:p>
        </w:tc>
      </w:tr>
      <w:tr w:rsidR="00DD0382" w14:paraId="515C201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12" w14:textId="77777777" w:rsidR="00DD0382" w:rsidRDefault="006B3340">
            <w:pPr>
              <w:jc w:val="center"/>
              <w:rPr>
                <w:rFonts w:ascii="Arial" w:hAnsi="Arial" w:cs="Arial"/>
                <w:sz w:val="20"/>
                <w:lang w:eastAsia="en-US"/>
              </w:rPr>
            </w:pPr>
            <w:r>
              <w:rPr>
                <w:rFonts w:ascii="Arial" w:hAnsi="Arial" w:cs="Arial" w:hint="eastAsia"/>
                <w:sz w:val="20"/>
                <w:lang w:val="en-US"/>
              </w:rPr>
              <w:t>M</w:t>
            </w:r>
            <w:r>
              <w:rPr>
                <w:rFonts w:ascii="Arial" w:hAnsi="Arial" w:cs="Arial"/>
                <w:sz w:val="20"/>
                <w:lang w:val="en-US"/>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13" w14:textId="77777777" w:rsidR="00DD0382" w:rsidRDefault="006B3340">
            <w:pPr>
              <w:jc w:val="center"/>
              <w:rPr>
                <w:rFonts w:ascii="Arial" w:hAnsi="Arial" w:cs="Arial"/>
                <w:sz w:val="20"/>
                <w:lang w:eastAsia="en-US"/>
              </w:rPr>
            </w:pPr>
            <w:r>
              <w:rPr>
                <w:rFonts w:ascii="Arial" w:hAnsi="Arial" w:cs="Arial"/>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14" w14:textId="77777777" w:rsidR="00DD0382" w:rsidRDefault="006B3340">
            <w:pPr>
              <w:rPr>
                <w:rFonts w:ascii="Arial" w:hAnsi="Arial" w:cs="Arial"/>
                <w:sz w:val="21"/>
                <w:szCs w:val="22"/>
                <w:lang w:eastAsia="en-US"/>
              </w:rPr>
            </w:pPr>
            <w:r>
              <w:rPr>
                <w:rFonts w:ascii="Arial" w:hAnsi="Arial" w:cs="Arial" w:hint="eastAsia"/>
                <w:sz w:val="21"/>
                <w:szCs w:val="22"/>
                <w:lang w:eastAsia="en-US"/>
              </w:rPr>
              <w:t>W</w:t>
            </w:r>
            <w:r>
              <w:rPr>
                <w:rFonts w:ascii="Arial" w:hAnsi="Arial" w:cs="Arial"/>
                <w:sz w:val="21"/>
                <w:szCs w:val="22"/>
                <w:lang w:eastAsia="en-US"/>
              </w:rPr>
              <w:t>e agree that it is not necessary to have explicit text to release CHO while entering IDLE</w:t>
            </w:r>
          </w:p>
        </w:tc>
      </w:tr>
      <w:tr w:rsidR="00DD0382" w14:paraId="515C201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16" w14:textId="77777777" w:rsidR="00DD0382" w:rsidRDefault="006B3340">
            <w:pPr>
              <w:jc w:val="center"/>
              <w:rPr>
                <w:rFonts w:ascii="Arial" w:hAnsi="Arial" w:cs="Arial"/>
                <w:sz w:val="20"/>
                <w:lang w:val="en-US"/>
              </w:rPr>
            </w:pPr>
            <w:r>
              <w:rPr>
                <w:rFonts w:ascii="Arial" w:eastAsia="Yu Mincho" w:hAnsi="Arial" w:cs="Arial" w:hint="eastAsia"/>
                <w:sz w:val="20"/>
                <w:lang w:eastAsia="ja-JP"/>
              </w:rPr>
              <w:t>N</w:t>
            </w:r>
            <w:r>
              <w:rPr>
                <w:rFonts w:ascii="Arial" w:eastAsia="Yu Mincho" w:hAnsi="Arial" w:cs="Arial"/>
                <w:sz w:val="20"/>
                <w:lang w:eastAsia="ja-JP"/>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17" w14:textId="77777777" w:rsidR="00DD0382" w:rsidRDefault="006B3340">
            <w:pPr>
              <w:jc w:val="center"/>
              <w:rPr>
                <w:rFonts w:ascii="Arial" w:hAnsi="Arial" w:cs="Arial"/>
                <w:sz w:val="20"/>
                <w:lang w:val="en-US"/>
              </w:rPr>
            </w:pPr>
            <w:r>
              <w:rPr>
                <w:rFonts w:ascii="Arial" w:eastAsia="Yu Mincho" w:hAnsi="Arial" w:cs="Arial" w:hint="eastAsia"/>
                <w:sz w:val="20"/>
                <w:lang w:eastAsia="ja-JP"/>
              </w:rPr>
              <w:t>N</w:t>
            </w:r>
            <w:r>
              <w:rPr>
                <w:rFonts w:ascii="Arial" w:eastAsia="Yu Mincho" w:hAnsi="Arial" w:cs="Arial"/>
                <w:sz w:val="20"/>
                <w:lang w:eastAsia="ja-JP"/>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18" w14:textId="77777777" w:rsidR="00DD0382" w:rsidRDefault="006B3340">
            <w:pPr>
              <w:rPr>
                <w:bCs/>
                <w:lang w:val="en-US"/>
              </w:rPr>
            </w:pPr>
            <w:r>
              <w:rPr>
                <w:rFonts w:ascii="Arial" w:eastAsia="Yu Mincho" w:hAnsi="Arial" w:cs="Arial" w:hint="eastAsia"/>
                <w:sz w:val="21"/>
                <w:szCs w:val="22"/>
                <w:lang w:eastAsia="ja-JP"/>
              </w:rPr>
              <w:t>C</w:t>
            </w:r>
            <w:r>
              <w:rPr>
                <w:rFonts w:ascii="Arial" w:eastAsia="Yu Mincho" w:hAnsi="Arial" w:cs="Arial"/>
                <w:sz w:val="21"/>
                <w:szCs w:val="22"/>
                <w:lang w:eastAsia="ja-JP"/>
              </w:rPr>
              <w:t>urrent text is fine, as nothing is wrong.</w:t>
            </w:r>
          </w:p>
        </w:tc>
      </w:tr>
      <w:tr w:rsidR="00DD0382" w14:paraId="515C201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1A" w14:textId="77777777" w:rsidR="00DD0382" w:rsidRDefault="006B3340">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1B" w14:textId="77777777" w:rsidR="00DD0382" w:rsidRDefault="006B3340">
            <w:pPr>
              <w:jc w:val="center"/>
              <w:rPr>
                <w:rFonts w:ascii="Arial" w:hAnsi="Arial" w:cs="Arial"/>
                <w:sz w:val="20"/>
                <w:lang w:val="en-US"/>
              </w:rPr>
            </w:pPr>
            <w:r>
              <w:rPr>
                <w:rFonts w:ascii="Arial" w:hAnsi="Arial" w:cs="Arial" w:hint="eastAsia"/>
                <w:sz w:val="20"/>
                <w:lang w:val="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1C" w14:textId="77777777" w:rsidR="00DD0382" w:rsidRDefault="006B3340">
            <w:pPr>
              <w:rPr>
                <w:bCs/>
                <w:sz w:val="20"/>
                <w:lang w:val="en-US"/>
              </w:rPr>
            </w:pPr>
            <w:r>
              <w:rPr>
                <w:rFonts w:ascii="Arial" w:eastAsia="Yu Mincho" w:hAnsi="Arial" w:cs="Arial" w:hint="eastAsia"/>
                <w:sz w:val="21"/>
                <w:szCs w:val="22"/>
                <w:lang w:val="en-US"/>
              </w:rPr>
              <w:t xml:space="preserve">It seems no harm to do the </w:t>
            </w:r>
            <w:bookmarkStart w:id="17" w:name="OLE_LINK22"/>
            <w:r>
              <w:rPr>
                <w:rFonts w:ascii="Arial" w:eastAsia="Yu Mincho" w:hAnsi="Arial" w:cs="Arial" w:hint="eastAsia"/>
                <w:sz w:val="21"/>
                <w:szCs w:val="22"/>
                <w:lang w:val="en-US"/>
              </w:rPr>
              <w:t xml:space="preserve">explicit </w:t>
            </w:r>
            <w:bookmarkEnd w:id="17"/>
            <w:r>
              <w:rPr>
                <w:rFonts w:ascii="Arial" w:eastAsia="Yu Mincho" w:hAnsi="Arial" w:cs="Arial" w:hint="eastAsia"/>
                <w:sz w:val="21"/>
                <w:szCs w:val="22"/>
                <w:lang w:val="en-US"/>
              </w:rPr>
              <w:t xml:space="preserve">description of the conditional reconfiguration release in the spec. </w:t>
            </w:r>
          </w:p>
        </w:tc>
      </w:tr>
      <w:tr w:rsidR="0014496A" w14:paraId="4CF85AF3" w14:textId="77777777" w:rsidTr="00FD136B">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3F65858" w14:textId="77777777" w:rsidR="0014496A" w:rsidRDefault="0014496A" w:rsidP="00FD136B">
            <w:pPr>
              <w:jc w:val="center"/>
              <w:rPr>
                <w:rFonts w:ascii="Arial" w:hAnsi="Arial" w:cs="Arial"/>
                <w:sz w:val="20"/>
                <w:lang w:eastAsia="en-US"/>
              </w:rPr>
            </w:pPr>
            <w:r>
              <w:rPr>
                <w:rFonts w:ascii="Arial" w:hAnsi="Arial" w:cs="Arial"/>
                <w:sz w:val="20"/>
                <w:lang w:eastAsia="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CA807CE" w14:textId="77777777" w:rsidR="0014496A" w:rsidRDefault="0014496A" w:rsidP="00FD136B">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5404087" w14:textId="77777777" w:rsidR="0014496A" w:rsidRDefault="0014496A" w:rsidP="00FD136B">
            <w:pPr>
              <w:rPr>
                <w:rFonts w:ascii="Arial" w:hAnsi="Arial" w:cs="Arial"/>
                <w:sz w:val="21"/>
                <w:szCs w:val="22"/>
                <w:lang w:eastAsia="en-US"/>
              </w:rPr>
            </w:pPr>
            <w:r w:rsidRPr="00562B00">
              <w:rPr>
                <w:rFonts w:ascii="Arial" w:hAnsi="Arial" w:cs="Arial"/>
                <w:sz w:val="21"/>
                <w:szCs w:val="22"/>
                <w:lang w:eastAsia="en-US"/>
              </w:rPr>
              <w:t xml:space="preserve">It is our understanding that “release all radio resources” does not include UE variables, but refers more to protocol entities for </w:t>
            </w:r>
            <w:proofErr w:type="spellStart"/>
            <w:r w:rsidRPr="00562B00">
              <w:rPr>
                <w:rFonts w:ascii="Arial" w:hAnsi="Arial" w:cs="Arial"/>
                <w:sz w:val="21"/>
                <w:szCs w:val="22"/>
                <w:lang w:eastAsia="en-US"/>
              </w:rPr>
              <w:t>Uu</w:t>
            </w:r>
            <w:proofErr w:type="spellEnd"/>
            <w:r w:rsidRPr="00562B00">
              <w:rPr>
                <w:rFonts w:ascii="Arial" w:hAnsi="Arial" w:cs="Arial"/>
                <w:sz w:val="21"/>
                <w:szCs w:val="22"/>
                <w:lang w:eastAsia="en-US"/>
              </w:rPr>
              <w:t xml:space="preserve"> transmission like MAC, RLC, PDCP etc. </w:t>
            </w:r>
            <w:r>
              <w:rPr>
                <w:rFonts w:ascii="Arial" w:hAnsi="Arial" w:cs="Arial"/>
                <w:sz w:val="21"/>
                <w:szCs w:val="22"/>
                <w:lang w:eastAsia="en-US"/>
              </w:rPr>
              <w:t xml:space="preserve">There are some </w:t>
            </w:r>
            <w:r w:rsidRPr="00562B00">
              <w:rPr>
                <w:rFonts w:ascii="Arial" w:hAnsi="Arial" w:cs="Arial"/>
                <w:sz w:val="21"/>
                <w:szCs w:val="22"/>
                <w:lang w:eastAsia="en-US"/>
              </w:rPr>
              <w:t>UE variables</w:t>
            </w:r>
            <w:r>
              <w:rPr>
                <w:rFonts w:ascii="Arial" w:hAnsi="Arial" w:cs="Arial"/>
                <w:sz w:val="21"/>
                <w:szCs w:val="22"/>
                <w:lang w:eastAsia="en-US"/>
              </w:rPr>
              <w:t xml:space="preserve"> which should not be released,</w:t>
            </w:r>
            <w:r w:rsidRPr="00562B00">
              <w:rPr>
                <w:rFonts w:ascii="Arial" w:hAnsi="Arial" w:cs="Arial"/>
                <w:sz w:val="21"/>
                <w:szCs w:val="22"/>
                <w:lang w:eastAsia="en-US"/>
              </w:rPr>
              <w:t xml:space="preserve"> </w:t>
            </w:r>
            <w:proofErr w:type="gramStart"/>
            <w:r w:rsidRPr="00562B00">
              <w:rPr>
                <w:rFonts w:ascii="Arial" w:hAnsi="Arial" w:cs="Arial"/>
                <w:sz w:val="21"/>
                <w:szCs w:val="22"/>
                <w:lang w:eastAsia="en-US"/>
              </w:rPr>
              <w:t>e.g.</w:t>
            </w:r>
            <w:proofErr w:type="gramEnd"/>
            <w:r w:rsidRPr="00562B00">
              <w:rPr>
                <w:rFonts w:ascii="Arial" w:hAnsi="Arial" w:cs="Arial"/>
                <w:sz w:val="21"/>
                <w:szCs w:val="22"/>
                <w:lang w:eastAsia="en-US"/>
              </w:rPr>
              <w:t xml:space="preserve"> </w:t>
            </w:r>
            <w:proofErr w:type="spellStart"/>
            <w:r w:rsidRPr="00562B00">
              <w:rPr>
                <w:rFonts w:ascii="Arial" w:hAnsi="Arial" w:cs="Arial"/>
                <w:sz w:val="21"/>
                <w:szCs w:val="22"/>
                <w:lang w:eastAsia="en-US"/>
              </w:rPr>
              <w:t>VarConnEstFailReport</w:t>
            </w:r>
            <w:proofErr w:type="spellEnd"/>
            <w:r w:rsidRPr="00562B00">
              <w:rPr>
                <w:rFonts w:ascii="Arial" w:hAnsi="Arial" w:cs="Arial"/>
                <w:sz w:val="21"/>
                <w:szCs w:val="22"/>
                <w:lang w:eastAsia="en-US"/>
              </w:rPr>
              <w:t xml:space="preserve">, including the connection establishment failure and/or connection resume failure information. So, it is better to keep the explicit release of </w:t>
            </w:r>
            <w:proofErr w:type="spellStart"/>
            <w:r w:rsidRPr="00562B00">
              <w:rPr>
                <w:rFonts w:ascii="Arial" w:hAnsi="Arial" w:cs="Arial"/>
                <w:sz w:val="21"/>
                <w:szCs w:val="22"/>
                <w:lang w:eastAsia="en-US"/>
              </w:rPr>
              <w:t>varConditionalReconfiguration</w:t>
            </w:r>
            <w:proofErr w:type="spellEnd"/>
            <w:r w:rsidRPr="00562B00">
              <w:rPr>
                <w:rFonts w:ascii="Arial" w:hAnsi="Arial" w:cs="Arial"/>
                <w:sz w:val="21"/>
                <w:szCs w:val="22"/>
                <w:lang w:eastAsia="en-US"/>
              </w:rPr>
              <w:t xml:space="preserve"> to ensure it is released. Anyway, there are no interoperability issues </w:t>
            </w:r>
            <w:proofErr w:type="gramStart"/>
            <w:r w:rsidRPr="00562B00">
              <w:rPr>
                <w:rFonts w:ascii="Arial" w:hAnsi="Arial" w:cs="Arial"/>
                <w:sz w:val="21"/>
                <w:szCs w:val="22"/>
                <w:lang w:eastAsia="en-US"/>
              </w:rPr>
              <w:t>and also</w:t>
            </w:r>
            <w:proofErr w:type="gramEnd"/>
            <w:r w:rsidRPr="00562B00">
              <w:rPr>
                <w:rFonts w:ascii="Arial" w:hAnsi="Arial" w:cs="Arial"/>
                <w:sz w:val="21"/>
                <w:szCs w:val="22"/>
                <w:lang w:eastAsia="en-US"/>
              </w:rPr>
              <w:t xml:space="preserve"> no error or unwanted behaviour in the spec if this CR is not agreed. </w:t>
            </w:r>
            <w:proofErr w:type="gramStart"/>
            <w:r w:rsidRPr="00562B00">
              <w:rPr>
                <w:rFonts w:ascii="Arial" w:hAnsi="Arial" w:cs="Arial"/>
                <w:sz w:val="21"/>
                <w:szCs w:val="22"/>
                <w:lang w:eastAsia="en-US"/>
              </w:rPr>
              <w:t>So</w:t>
            </w:r>
            <w:proofErr w:type="gramEnd"/>
            <w:r w:rsidRPr="00562B00">
              <w:rPr>
                <w:rFonts w:ascii="Arial" w:hAnsi="Arial" w:cs="Arial"/>
                <w:sz w:val="21"/>
                <w:szCs w:val="22"/>
                <w:lang w:eastAsia="en-US"/>
              </w:rPr>
              <w:t xml:space="preserve"> the CR is not needed.</w:t>
            </w:r>
          </w:p>
        </w:tc>
      </w:tr>
      <w:tr w:rsidR="005208FA" w14:paraId="515C2021" w14:textId="77777777">
        <w:trPr>
          <w:trHeight w:val="90"/>
        </w:trPr>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1E" w14:textId="0F54BFDD" w:rsidR="005208FA" w:rsidRDefault="005208FA" w:rsidP="005208FA">
            <w:pPr>
              <w:jc w:val="center"/>
              <w:rPr>
                <w:rFonts w:ascii="Arial" w:hAnsi="Arial" w:cs="Arial"/>
                <w:sz w:val="20"/>
                <w:lang w:eastAsia="en-US"/>
              </w:rPr>
            </w:pPr>
            <w:r>
              <w:rPr>
                <w:rFonts w:ascii="Arial" w:eastAsia="Yu Mincho" w:hAnsi="Arial" w:cs="Arial" w:hint="eastAsia"/>
                <w:sz w:val="20"/>
                <w:lang w:eastAsia="ja-JP"/>
              </w:rPr>
              <w:t>Q</w:t>
            </w:r>
            <w:r>
              <w:rPr>
                <w:rFonts w:ascii="Arial" w:eastAsia="Yu Mincho" w:hAnsi="Arial" w:cs="Arial"/>
                <w:sz w:val="20"/>
                <w:lang w:eastAsia="ja-JP"/>
              </w:rPr>
              <w:t>ualcomm Incorporated</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1F" w14:textId="41513D14" w:rsidR="005208FA" w:rsidRDefault="005208FA" w:rsidP="005208FA">
            <w:pPr>
              <w:jc w:val="center"/>
              <w:rPr>
                <w:rFonts w:ascii="Arial" w:hAnsi="Arial" w:cs="Arial"/>
                <w:sz w:val="20"/>
                <w:lang w:eastAsia="en-US"/>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20" w14:textId="64A10028" w:rsidR="005208FA" w:rsidRDefault="005208FA" w:rsidP="005208FA">
            <w:pPr>
              <w:rPr>
                <w:rFonts w:ascii="Arial" w:hAnsi="Arial" w:cs="Arial"/>
                <w:sz w:val="21"/>
                <w:szCs w:val="22"/>
                <w:lang w:eastAsia="en-US"/>
              </w:rPr>
            </w:pPr>
            <w:r>
              <w:rPr>
                <w:rFonts w:ascii="Arial" w:hAnsi="Arial" w:cs="Arial"/>
                <w:sz w:val="21"/>
                <w:szCs w:val="22"/>
                <w:lang w:eastAsia="en-US"/>
              </w:rPr>
              <w:t>We don’t see the reason for removing the description, since it’s not redundant information. In addition, this description carries some value, e.g., “</w:t>
            </w:r>
            <w:r w:rsidRPr="00B06827">
              <w:rPr>
                <w:rFonts w:ascii="Arial" w:hAnsi="Arial" w:cs="Arial"/>
                <w:sz w:val="21"/>
                <w:szCs w:val="22"/>
                <w:lang w:eastAsia="en-US"/>
              </w:rPr>
              <w:t xml:space="preserve">if the associated </w:t>
            </w:r>
            <w:proofErr w:type="spellStart"/>
            <w:r w:rsidRPr="00B06827">
              <w:rPr>
                <w:rFonts w:ascii="Arial" w:hAnsi="Arial" w:cs="Arial"/>
                <w:sz w:val="21"/>
                <w:szCs w:val="22"/>
                <w:lang w:eastAsia="en-US"/>
              </w:rPr>
              <w:t>measObjectId</w:t>
            </w:r>
            <w:proofErr w:type="spellEnd"/>
            <w:r w:rsidRPr="00B06827">
              <w:rPr>
                <w:rFonts w:ascii="Arial" w:hAnsi="Arial" w:cs="Arial"/>
                <w:sz w:val="21"/>
                <w:szCs w:val="22"/>
                <w:lang w:eastAsia="en-US"/>
              </w:rPr>
              <w:t xml:space="preserve"> is only associated to a </w:t>
            </w:r>
            <w:proofErr w:type="spellStart"/>
            <w:r w:rsidRPr="00B06827">
              <w:rPr>
                <w:rFonts w:ascii="Arial" w:hAnsi="Arial" w:cs="Arial"/>
                <w:sz w:val="21"/>
                <w:szCs w:val="22"/>
                <w:lang w:eastAsia="en-US"/>
              </w:rPr>
              <w:t>reportConfig</w:t>
            </w:r>
            <w:proofErr w:type="spellEnd"/>
            <w:r w:rsidRPr="00B06827">
              <w:rPr>
                <w:rFonts w:ascii="Arial" w:hAnsi="Arial" w:cs="Arial"/>
                <w:sz w:val="21"/>
                <w:szCs w:val="22"/>
                <w:lang w:eastAsia="en-US"/>
              </w:rPr>
              <w:t xml:space="preserve"> with </w:t>
            </w:r>
            <w:proofErr w:type="spellStart"/>
            <w:r w:rsidRPr="00B06827">
              <w:rPr>
                <w:rFonts w:ascii="Arial" w:hAnsi="Arial" w:cs="Arial"/>
                <w:sz w:val="21"/>
                <w:szCs w:val="22"/>
                <w:lang w:eastAsia="en-US"/>
              </w:rPr>
              <w:t>reportType</w:t>
            </w:r>
            <w:proofErr w:type="spellEnd"/>
            <w:r>
              <w:rPr>
                <w:rFonts w:ascii="Arial" w:hAnsi="Arial" w:cs="Arial"/>
                <w:sz w:val="21"/>
                <w:szCs w:val="22"/>
                <w:lang w:eastAsia="en-US"/>
              </w:rPr>
              <w:t xml:space="preserve">”, </w:t>
            </w:r>
            <w:proofErr w:type="gramStart"/>
            <w:r>
              <w:rPr>
                <w:rFonts w:ascii="Arial" w:hAnsi="Arial" w:cs="Arial"/>
                <w:sz w:val="21"/>
                <w:szCs w:val="22"/>
                <w:lang w:eastAsia="en-US"/>
              </w:rPr>
              <w:t>i.e.</w:t>
            </w:r>
            <w:proofErr w:type="gramEnd"/>
            <w:r>
              <w:rPr>
                <w:rFonts w:ascii="Arial" w:hAnsi="Arial" w:cs="Arial"/>
                <w:sz w:val="21"/>
                <w:szCs w:val="22"/>
                <w:lang w:eastAsia="en-US"/>
              </w:rPr>
              <w:t xml:space="preserve"> only </w:t>
            </w:r>
            <w:proofErr w:type="spellStart"/>
            <w:r>
              <w:rPr>
                <w:rFonts w:ascii="Arial" w:hAnsi="Arial" w:cs="Arial"/>
                <w:sz w:val="21"/>
                <w:szCs w:val="22"/>
                <w:lang w:eastAsia="en-US"/>
              </w:rPr>
              <w:t>MeasObjects</w:t>
            </w:r>
            <w:proofErr w:type="spellEnd"/>
            <w:r>
              <w:rPr>
                <w:rFonts w:ascii="Arial" w:hAnsi="Arial" w:cs="Arial"/>
                <w:sz w:val="21"/>
                <w:szCs w:val="22"/>
                <w:lang w:eastAsia="en-US"/>
              </w:rPr>
              <w:t xml:space="preserve"> that are exclusively associated to </w:t>
            </w:r>
            <w:proofErr w:type="spellStart"/>
            <w:r>
              <w:rPr>
                <w:rFonts w:ascii="Arial" w:hAnsi="Arial" w:cs="Arial"/>
                <w:sz w:val="21"/>
                <w:szCs w:val="22"/>
                <w:lang w:eastAsia="en-US"/>
              </w:rPr>
              <w:t>reportType</w:t>
            </w:r>
            <w:proofErr w:type="spellEnd"/>
            <w:r>
              <w:rPr>
                <w:rFonts w:ascii="Arial" w:hAnsi="Arial" w:cs="Arial"/>
                <w:sz w:val="21"/>
                <w:szCs w:val="22"/>
                <w:lang w:eastAsia="en-US"/>
              </w:rPr>
              <w:t xml:space="preserve"> = “</w:t>
            </w:r>
            <w:proofErr w:type="spellStart"/>
            <w:r w:rsidRPr="0083332A">
              <w:rPr>
                <w:i/>
                <w:iCs/>
              </w:rPr>
              <w:t>condTriggerConfig</w:t>
            </w:r>
            <w:proofErr w:type="spellEnd"/>
            <w:r>
              <w:rPr>
                <w:i/>
                <w:iCs/>
              </w:rPr>
              <w:t>”</w:t>
            </w:r>
            <w:r w:rsidRPr="001D5A3A">
              <w:rPr>
                <w:rFonts w:ascii="Arial" w:hAnsi="Arial" w:cs="Arial"/>
                <w:sz w:val="21"/>
                <w:szCs w:val="22"/>
                <w:lang w:eastAsia="en-US"/>
              </w:rPr>
              <w:t>, which is not mentioned anywhere else</w:t>
            </w:r>
            <w:r>
              <w:rPr>
                <w:rFonts w:ascii="Arial" w:hAnsi="Arial" w:cs="Arial"/>
                <w:sz w:val="21"/>
                <w:szCs w:val="22"/>
                <w:lang w:eastAsia="en-US"/>
              </w:rPr>
              <w:t xml:space="preserve"> in </w:t>
            </w:r>
            <w:r>
              <w:rPr>
                <w:rFonts w:ascii="Arial" w:hAnsi="Arial" w:cs="Arial"/>
                <w:sz w:val="21"/>
                <w:szCs w:val="22"/>
                <w:lang w:eastAsia="en-US"/>
              </w:rPr>
              <w:lastRenderedPageBreak/>
              <w:t>the spec</w:t>
            </w:r>
            <w:r w:rsidRPr="001D5A3A">
              <w:rPr>
                <w:rFonts w:ascii="Arial" w:hAnsi="Arial" w:cs="Arial"/>
                <w:sz w:val="21"/>
                <w:szCs w:val="22"/>
                <w:lang w:eastAsia="en-US"/>
              </w:rPr>
              <w:t>.</w:t>
            </w:r>
          </w:p>
        </w:tc>
      </w:tr>
      <w:tr w:rsidR="00FD136B" w14:paraId="515C202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22" w14:textId="0D4DB6E5" w:rsidR="00FD136B" w:rsidRDefault="00FD136B" w:rsidP="005208FA">
            <w:pPr>
              <w:jc w:val="center"/>
              <w:rPr>
                <w:rFonts w:ascii="Arial" w:hAnsi="Arial" w:cs="Arial"/>
                <w:sz w:val="20"/>
                <w:lang w:eastAsia="en-US"/>
              </w:rPr>
            </w:pPr>
            <w:r>
              <w:rPr>
                <w:rFonts w:ascii="Arial" w:hAnsi="Arial" w:cs="Arial" w:hint="eastAsia"/>
                <w:sz w:val="20"/>
              </w:rPr>
              <w:lastRenderedPageBreak/>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23" w14:textId="796E3852" w:rsidR="00FD136B" w:rsidRDefault="00FD136B" w:rsidP="005208FA">
            <w:pPr>
              <w:jc w:val="center"/>
              <w:rPr>
                <w:rFonts w:ascii="Arial" w:hAnsi="Arial" w:cs="Arial"/>
                <w:sz w:val="20"/>
                <w:lang w:eastAsia="en-US"/>
              </w:rPr>
            </w:pPr>
            <w:r>
              <w:rPr>
                <w:rFonts w:ascii="Arial"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24" w14:textId="147391EC" w:rsidR="00FD136B" w:rsidRDefault="00FD136B" w:rsidP="005208FA">
            <w:pPr>
              <w:rPr>
                <w:rFonts w:ascii="Arial" w:hAnsi="Arial" w:cs="Arial"/>
                <w:sz w:val="21"/>
                <w:szCs w:val="22"/>
                <w:lang w:eastAsia="en-US"/>
              </w:rPr>
            </w:pPr>
            <w:r>
              <w:rPr>
                <w:rFonts w:ascii="Arial" w:hAnsi="Arial" w:cs="Arial"/>
                <w:sz w:val="21"/>
                <w:szCs w:val="22"/>
              </w:rPr>
              <w:t>N</w:t>
            </w:r>
            <w:r>
              <w:rPr>
                <w:rFonts w:ascii="Arial" w:hAnsi="Arial" w:cs="Arial" w:hint="eastAsia"/>
                <w:sz w:val="21"/>
                <w:szCs w:val="22"/>
              </w:rPr>
              <w:t>othing wrong with current spec.</w:t>
            </w:r>
          </w:p>
        </w:tc>
      </w:tr>
      <w:tr w:rsidR="005208FA" w14:paraId="515C202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26" w14:textId="77777777" w:rsidR="005208FA" w:rsidRDefault="005208FA" w:rsidP="005208FA">
            <w:pPr>
              <w:jc w:val="center"/>
              <w:rPr>
                <w:rFonts w:ascii="Arial" w:hAnsi="Arial" w:cs="Arial"/>
                <w:sz w:val="20"/>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27" w14:textId="77777777" w:rsidR="005208FA" w:rsidRDefault="005208FA" w:rsidP="005208FA">
            <w:pPr>
              <w:jc w:val="center"/>
              <w:rPr>
                <w:rFonts w:ascii="Arial" w:hAnsi="Arial" w:cs="Arial"/>
                <w:sz w:val="20"/>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28" w14:textId="77777777" w:rsidR="005208FA" w:rsidRDefault="005208FA" w:rsidP="005208FA">
            <w:pPr>
              <w:rPr>
                <w:rFonts w:ascii="Arial" w:hAnsi="Arial" w:cs="Arial"/>
                <w:sz w:val="21"/>
                <w:szCs w:val="22"/>
              </w:rPr>
            </w:pPr>
          </w:p>
        </w:tc>
      </w:tr>
      <w:tr w:rsidR="005208FA" w14:paraId="515C202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2A" w14:textId="77777777" w:rsidR="005208FA" w:rsidRDefault="005208FA" w:rsidP="005208FA">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2B" w14:textId="77777777" w:rsidR="005208FA" w:rsidRDefault="005208FA" w:rsidP="005208FA">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2C" w14:textId="77777777" w:rsidR="005208FA" w:rsidRDefault="005208FA" w:rsidP="005208FA">
            <w:pPr>
              <w:rPr>
                <w:rFonts w:ascii="Arial" w:hAnsi="Arial" w:cs="Arial"/>
                <w:sz w:val="20"/>
                <w:lang w:eastAsia="en-US"/>
              </w:rPr>
            </w:pPr>
          </w:p>
        </w:tc>
      </w:tr>
      <w:tr w:rsidR="005208FA" w14:paraId="515C203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2E" w14:textId="77777777" w:rsidR="005208FA" w:rsidRDefault="005208FA" w:rsidP="005208FA">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2F" w14:textId="77777777" w:rsidR="005208FA" w:rsidRDefault="005208FA" w:rsidP="005208FA">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30" w14:textId="77777777" w:rsidR="005208FA" w:rsidRDefault="005208FA" w:rsidP="005208FA">
            <w:pPr>
              <w:rPr>
                <w:rFonts w:ascii="Arial" w:hAnsi="Arial" w:cs="Arial"/>
                <w:sz w:val="20"/>
                <w:lang w:eastAsia="en-US"/>
              </w:rPr>
            </w:pPr>
          </w:p>
        </w:tc>
      </w:tr>
      <w:tr w:rsidR="005208FA" w14:paraId="515C203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32" w14:textId="77777777" w:rsidR="005208FA" w:rsidRDefault="005208FA" w:rsidP="005208FA">
            <w:pPr>
              <w:jc w:val="center"/>
              <w:rPr>
                <w:rFonts w:ascii="Arial" w:eastAsia="Yu Mincho" w:hAnsi="Arial" w:cs="Arial"/>
                <w:sz w:val="20"/>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33" w14:textId="77777777" w:rsidR="005208FA" w:rsidRDefault="005208FA" w:rsidP="005208FA">
            <w:pPr>
              <w:jc w:val="center"/>
              <w:rPr>
                <w:rFonts w:ascii="Arial" w:eastAsia="Yu Mincho" w:hAnsi="Arial" w:cs="Arial"/>
                <w:sz w:val="20"/>
                <w:lang w:eastAsia="ja-JP"/>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34" w14:textId="77777777" w:rsidR="005208FA" w:rsidRDefault="005208FA" w:rsidP="005208FA">
            <w:pPr>
              <w:rPr>
                <w:rFonts w:ascii="Arial" w:hAnsi="Arial" w:cs="Arial"/>
                <w:sz w:val="20"/>
                <w:lang w:eastAsia="en-US"/>
              </w:rPr>
            </w:pPr>
          </w:p>
        </w:tc>
      </w:tr>
      <w:tr w:rsidR="005208FA" w14:paraId="515C203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36" w14:textId="77777777" w:rsidR="005208FA" w:rsidRDefault="005208FA" w:rsidP="005208FA">
            <w:pPr>
              <w:jc w:val="center"/>
              <w:rPr>
                <w:rFonts w:ascii="Arial" w:eastAsia="Malgun Gothic" w:hAnsi="Arial" w:cs="Arial"/>
                <w:sz w:val="20"/>
                <w:lang w:eastAsia="ko-KR"/>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37" w14:textId="77777777" w:rsidR="005208FA" w:rsidRDefault="005208FA" w:rsidP="005208FA">
            <w:pPr>
              <w:jc w:val="center"/>
              <w:rPr>
                <w:rFonts w:ascii="Arial" w:eastAsia="Malgun Gothic" w:hAnsi="Arial" w:cs="Arial"/>
                <w:sz w:val="20"/>
                <w:lang w:eastAsia="ko-KR"/>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38" w14:textId="77777777" w:rsidR="005208FA" w:rsidRDefault="005208FA" w:rsidP="005208FA">
            <w:pPr>
              <w:rPr>
                <w:rFonts w:ascii="Arial" w:eastAsia="Malgun Gothic" w:hAnsi="Arial" w:cs="Arial"/>
                <w:sz w:val="20"/>
                <w:lang w:eastAsia="ko-KR"/>
              </w:rPr>
            </w:pPr>
          </w:p>
        </w:tc>
      </w:tr>
      <w:tr w:rsidR="005208FA" w14:paraId="515C203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3A" w14:textId="77777777" w:rsidR="005208FA" w:rsidRDefault="005208FA" w:rsidP="005208FA">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3B" w14:textId="77777777" w:rsidR="005208FA" w:rsidRDefault="005208FA" w:rsidP="005208FA">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3C" w14:textId="77777777" w:rsidR="005208FA" w:rsidRDefault="005208FA" w:rsidP="005208FA">
            <w:pPr>
              <w:rPr>
                <w:rFonts w:ascii="Arial" w:hAnsi="Arial" w:cs="Arial"/>
                <w:sz w:val="20"/>
                <w:lang w:eastAsia="en-US"/>
              </w:rPr>
            </w:pPr>
          </w:p>
        </w:tc>
      </w:tr>
      <w:tr w:rsidR="005208FA" w14:paraId="515C204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3E" w14:textId="77777777" w:rsidR="005208FA" w:rsidRDefault="005208FA" w:rsidP="005208FA">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3F" w14:textId="77777777" w:rsidR="005208FA" w:rsidRDefault="005208FA" w:rsidP="005208FA">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40" w14:textId="77777777" w:rsidR="005208FA" w:rsidRDefault="005208FA" w:rsidP="005208FA">
            <w:pPr>
              <w:rPr>
                <w:rFonts w:ascii="Arial" w:eastAsia="等线" w:hAnsi="Arial" w:cs="Arial"/>
              </w:rPr>
            </w:pPr>
          </w:p>
        </w:tc>
      </w:tr>
      <w:tr w:rsidR="005208FA" w14:paraId="515C204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42" w14:textId="77777777" w:rsidR="005208FA" w:rsidRDefault="005208FA" w:rsidP="005208FA">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43" w14:textId="77777777" w:rsidR="005208FA" w:rsidRDefault="005208FA" w:rsidP="005208FA">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44" w14:textId="77777777" w:rsidR="005208FA" w:rsidRDefault="005208FA" w:rsidP="005208FA">
            <w:pPr>
              <w:rPr>
                <w:rFonts w:ascii="Arial" w:eastAsia="等线" w:hAnsi="Arial" w:cs="Arial"/>
              </w:rPr>
            </w:pPr>
          </w:p>
        </w:tc>
      </w:tr>
    </w:tbl>
    <w:p w14:paraId="515C2046" w14:textId="77777777" w:rsidR="00DD0382" w:rsidRDefault="00DD0382">
      <w:pPr>
        <w:pStyle w:val="Doc-text2"/>
        <w:ind w:left="0" w:firstLine="0"/>
      </w:pPr>
    </w:p>
    <w:p w14:paraId="4DAEB81E" w14:textId="77777777" w:rsidR="00DF5762" w:rsidRDefault="00DF5762" w:rsidP="00DF5762">
      <w:pPr>
        <w:spacing w:after="0"/>
      </w:pPr>
      <w:r w:rsidRPr="00BE39CC">
        <w:rPr>
          <w:b/>
          <w:bCs/>
        </w:rPr>
        <w:t>Rapporteur’s summary:</w:t>
      </w:r>
      <w:r>
        <w:t xml:space="preserve"> </w:t>
      </w:r>
    </w:p>
    <w:p w14:paraId="42DA2739" w14:textId="77777777" w:rsidR="00DF5762" w:rsidRDefault="00DF5762" w:rsidP="00DF5762">
      <w:pPr>
        <w:numPr>
          <w:ilvl w:val="0"/>
          <w:numId w:val="9"/>
        </w:numPr>
        <w:spacing w:after="0" w:line="240" w:lineRule="auto"/>
        <w:jc w:val="left"/>
        <w:textAlignment w:val="auto"/>
      </w:pPr>
      <w:r>
        <w:t>11 companies provided input. 2 companies think the CR is needed. 9 companies object the CRs. Some companies think there is nothing wrong (</w:t>
      </w:r>
      <w:r w:rsidRPr="00721BD2">
        <w:rPr>
          <w:rFonts w:hint="eastAsia"/>
        </w:rPr>
        <w:t>no harm</w:t>
      </w:r>
      <w:r>
        <w:t>)</w:t>
      </w:r>
      <w:r w:rsidRPr="00721BD2">
        <w:rPr>
          <w:rFonts w:hint="eastAsia"/>
        </w:rPr>
        <w:t xml:space="preserve"> to do the explicit description of the conditional reconfiguration release</w:t>
      </w:r>
      <w:r>
        <w:t>. Therefore, two CRs are not agreed.</w:t>
      </w:r>
    </w:p>
    <w:p w14:paraId="461F84C2" w14:textId="77777777" w:rsidR="00DF5762" w:rsidRPr="00F76BAB" w:rsidRDefault="00DF5762" w:rsidP="00DF5762">
      <w:pPr>
        <w:spacing w:after="0" w:line="240" w:lineRule="auto"/>
        <w:jc w:val="left"/>
        <w:textAlignment w:val="auto"/>
      </w:pPr>
    </w:p>
    <w:p w14:paraId="4234D228" w14:textId="77777777" w:rsidR="00DF5762" w:rsidRDefault="00DF5762" w:rsidP="00DF5762">
      <w:pPr>
        <w:spacing w:after="0"/>
        <w:rPr>
          <w:b/>
          <w:bCs/>
        </w:rPr>
      </w:pPr>
      <w:r w:rsidRPr="00BE39CC">
        <w:rPr>
          <w:b/>
          <w:bCs/>
        </w:rPr>
        <w:t xml:space="preserve">Proposal </w:t>
      </w:r>
      <w:r>
        <w:rPr>
          <w:b/>
          <w:bCs/>
        </w:rPr>
        <w:t>4</w:t>
      </w:r>
      <w:r w:rsidRPr="00BE39CC">
        <w:rPr>
          <w:b/>
          <w:bCs/>
        </w:rPr>
        <w:t>:</w:t>
      </w:r>
      <w:r w:rsidRPr="006C7DB4">
        <w:rPr>
          <w:b/>
          <w:bCs/>
        </w:rPr>
        <w:t xml:space="preserve"> </w:t>
      </w:r>
      <w:r>
        <w:rPr>
          <w:b/>
          <w:bCs/>
        </w:rPr>
        <w:t xml:space="preserve">The CRs in </w:t>
      </w:r>
      <w:r w:rsidRPr="00592AB7">
        <w:rPr>
          <w:b/>
          <w:bCs/>
        </w:rPr>
        <w:t>R2-2202872 and R2-2202876</w:t>
      </w:r>
      <w:r>
        <w:rPr>
          <w:b/>
          <w:bCs/>
        </w:rPr>
        <w:t xml:space="preserve"> are not pursued.</w:t>
      </w:r>
    </w:p>
    <w:p w14:paraId="515C2048" w14:textId="77777777" w:rsidR="00DD0382" w:rsidRPr="00DF5762" w:rsidRDefault="00DD0382">
      <w:pPr>
        <w:widowControl w:val="0"/>
        <w:overflowPunct/>
        <w:autoSpaceDE/>
        <w:autoSpaceDN/>
        <w:adjustRightInd/>
        <w:spacing w:line="240" w:lineRule="auto"/>
        <w:textAlignment w:val="auto"/>
        <w:rPr>
          <w:rFonts w:ascii="Arial" w:eastAsia="等线" w:hAnsi="Arial"/>
          <w:kern w:val="2"/>
          <w:sz w:val="21"/>
          <w:szCs w:val="22"/>
        </w:rPr>
      </w:pPr>
    </w:p>
    <w:p w14:paraId="515C2049" w14:textId="77777777" w:rsidR="00DD0382" w:rsidRDefault="00DD0382">
      <w:pPr>
        <w:widowControl w:val="0"/>
        <w:overflowPunct/>
        <w:autoSpaceDE/>
        <w:autoSpaceDN/>
        <w:adjustRightInd/>
        <w:spacing w:line="240" w:lineRule="auto"/>
        <w:textAlignment w:val="auto"/>
        <w:rPr>
          <w:rFonts w:ascii="Arial" w:eastAsia="等线" w:hAnsi="Arial"/>
          <w:kern w:val="2"/>
          <w:sz w:val="21"/>
          <w:szCs w:val="22"/>
        </w:rPr>
      </w:pPr>
    </w:p>
    <w:p w14:paraId="515C204A" w14:textId="77777777" w:rsidR="00DD0382" w:rsidRDefault="006B3340">
      <w:pPr>
        <w:pStyle w:val="2"/>
        <w:widowControl w:val="0"/>
        <w:numPr>
          <w:ilvl w:val="1"/>
          <w:numId w:val="6"/>
        </w:numPr>
        <w:spacing w:line="240" w:lineRule="auto"/>
      </w:pPr>
      <w:r>
        <w:t>SRVCC to 3G</w:t>
      </w:r>
    </w:p>
    <w:p w14:paraId="515C204B" w14:textId="77777777" w:rsidR="00DD0382" w:rsidRDefault="006B3340">
      <w:pPr>
        <w:pStyle w:val="Doc-title"/>
      </w:pPr>
      <w:r>
        <w:t xml:space="preserve">[8] </w:t>
      </w:r>
      <w:bookmarkStart w:id="18" w:name="OLE_LINK13"/>
      <w:r>
        <w:t>R2-2202222</w:t>
      </w:r>
      <w:bookmarkEnd w:id="18"/>
      <w:r>
        <w:tab/>
        <w:t>Addition of missing description on mobility support for 5G SRVCC to 3G</w:t>
      </w:r>
      <w:r>
        <w:tab/>
        <w:t>Lenovo, Motorola Mobility</w:t>
      </w:r>
      <w:r>
        <w:tab/>
        <w:t>CR</w:t>
      </w:r>
      <w:r>
        <w:tab/>
        <w:t>Rel-16</w:t>
      </w:r>
      <w:r>
        <w:tab/>
        <w:t>38.331</w:t>
      </w:r>
      <w:r>
        <w:tab/>
        <w:t>16.7.0</w:t>
      </w:r>
      <w:r>
        <w:tab/>
        <w:t>2879</w:t>
      </w:r>
      <w:r>
        <w:tab/>
        <w:t>-</w:t>
      </w:r>
      <w:r>
        <w:tab/>
        <w:t>F</w:t>
      </w:r>
      <w:r>
        <w:tab/>
      </w:r>
      <w:proofErr w:type="spellStart"/>
      <w:r>
        <w:t>SRVCC_NR_to_UMTS</w:t>
      </w:r>
      <w:proofErr w:type="spellEnd"/>
      <w:r>
        <w:t>-Core</w:t>
      </w:r>
    </w:p>
    <w:p w14:paraId="515C204C" w14:textId="77777777" w:rsidR="00DD0382" w:rsidRDefault="00DD0382">
      <w:pPr>
        <w:pStyle w:val="Doc-text2"/>
      </w:pPr>
    </w:p>
    <w:p w14:paraId="515C204D" w14:textId="77777777" w:rsidR="00DD0382" w:rsidRDefault="00DD0382">
      <w:pPr>
        <w:pStyle w:val="Doc-text2"/>
      </w:pPr>
    </w:p>
    <w:p w14:paraId="515C204E" w14:textId="77777777" w:rsidR="00DD0382" w:rsidRDefault="006B3340">
      <w:pPr>
        <w:pStyle w:val="Doc-text2"/>
        <w:ind w:left="0" w:firstLine="0"/>
        <w:rPr>
          <w:rFonts w:eastAsiaTheme="minorEastAsia"/>
          <w:szCs w:val="24"/>
          <w:lang w:eastAsia="zh-CN"/>
        </w:rPr>
      </w:pPr>
      <w:r>
        <w:rPr>
          <w:rFonts w:eastAsiaTheme="minorEastAsia"/>
          <w:szCs w:val="24"/>
          <w:lang w:eastAsia="zh-CN"/>
        </w:rPr>
        <w:t xml:space="preserve">In [8], it mentions that </w:t>
      </w:r>
      <w:r>
        <w:t>5G SRVCC to 3G has been specified in Rel-16, however some description with regards to mobility support to UTRA-FDD is missing.</w:t>
      </w:r>
    </w:p>
    <w:p w14:paraId="515C204F" w14:textId="77777777" w:rsidR="00DD0382" w:rsidRDefault="00DD0382">
      <w:pPr>
        <w:pStyle w:val="Doc-title"/>
        <w:rPr>
          <w:rFonts w:eastAsiaTheme="minorEastAsia"/>
          <w:lang w:eastAsia="zh-CN"/>
        </w:rPr>
      </w:pPr>
    </w:p>
    <w:p w14:paraId="515C2050" w14:textId="77777777" w:rsidR="00DD0382" w:rsidRDefault="00DD0382">
      <w:pPr>
        <w:pStyle w:val="Doc-text2"/>
        <w:ind w:left="0" w:firstLine="0"/>
        <w:rPr>
          <w:rFonts w:eastAsiaTheme="minorEastAsia"/>
          <w:szCs w:val="24"/>
          <w:lang w:eastAsia="zh-CN"/>
        </w:rPr>
      </w:pPr>
    </w:p>
    <w:p w14:paraId="515C2051" w14:textId="77777777" w:rsidR="00DD0382" w:rsidRDefault="006B3340">
      <w:pPr>
        <w:pStyle w:val="a8"/>
        <w:rPr>
          <w:b/>
          <w:bCs/>
        </w:rPr>
      </w:pPr>
      <w:r>
        <w:rPr>
          <w:rFonts w:hint="eastAsia"/>
          <w:b/>
          <w:bCs/>
        </w:rPr>
        <w:t>Q</w:t>
      </w:r>
      <w:r>
        <w:rPr>
          <w:b/>
          <w:bCs/>
        </w:rPr>
        <w:t>5: Do companies agree on the changes in the CR [8]?</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DD0382" w14:paraId="515C2056"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515C2052" w14:textId="77777777" w:rsidR="00DD0382" w:rsidRDefault="006B3340">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515C2053" w14:textId="77777777" w:rsidR="00DD0382" w:rsidRDefault="006B3340">
            <w:pPr>
              <w:pStyle w:val="a8"/>
              <w:jc w:val="center"/>
              <w:rPr>
                <w:sz w:val="20"/>
                <w:szCs w:val="20"/>
                <w:lang w:eastAsia="en-US"/>
              </w:rPr>
            </w:pPr>
            <w:r>
              <w:rPr>
                <w:sz w:val="20"/>
                <w:szCs w:val="20"/>
                <w:lang w:eastAsia="en-US"/>
              </w:rPr>
              <w:t>Agree?</w:t>
            </w:r>
          </w:p>
          <w:p w14:paraId="515C2054" w14:textId="77777777" w:rsidR="00DD0382" w:rsidRDefault="006B3340">
            <w:pPr>
              <w:pStyle w:val="a8"/>
              <w:jc w:val="center"/>
              <w:rPr>
                <w:sz w:val="20"/>
                <w:szCs w:val="20"/>
                <w:lang w:eastAsia="en-US"/>
              </w:rPr>
            </w:pPr>
            <w:r>
              <w:rPr>
                <w:sz w:val="20"/>
                <w:szCs w:val="20"/>
                <w:lang w:eastAsia="en-US"/>
              </w:rPr>
              <w:t xml:space="preserve">(Yes or </w:t>
            </w:r>
            <w:proofErr w:type="gramStart"/>
            <w:r>
              <w:rPr>
                <w:sz w:val="20"/>
                <w:szCs w:val="20"/>
                <w:lang w:eastAsia="en-US"/>
              </w:rPr>
              <w:t>No</w:t>
            </w:r>
            <w:proofErr w:type="gramEnd"/>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515C2055" w14:textId="77777777" w:rsidR="00DD0382" w:rsidRDefault="006B3340">
            <w:pPr>
              <w:pStyle w:val="a8"/>
              <w:jc w:val="center"/>
              <w:rPr>
                <w:lang w:eastAsia="en-US"/>
              </w:rPr>
            </w:pPr>
            <w:r>
              <w:rPr>
                <w:sz w:val="20"/>
                <w:szCs w:val="20"/>
                <w:lang w:eastAsia="en-US"/>
              </w:rPr>
              <w:t>Comments</w:t>
            </w:r>
          </w:p>
        </w:tc>
      </w:tr>
      <w:tr w:rsidR="00DD0382" w14:paraId="515C205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57" w14:textId="77777777" w:rsidR="00DD0382" w:rsidRDefault="006B3340">
            <w:pPr>
              <w:jc w:val="center"/>
              <w:rPr>
                <w:rFonts w:ascii="Arial" w:hAnsi="Arial" w:cs="Arial"/>
                <w:sz w:val="20"/>
              </w:rPr>
            </w:pPr>
            <w:r>
              <w:rPr>
                <w:rFonts w:ascii="Arial" w:hAnsi="Arial" w:cs="Arial" w:hint="eastAsia"/>
                <w:sz w:val="20"/>
              </w:rPr>
              <w:t>H</w:t>
            </w:r>
            <w:r>
              <w:rPr>
                <w:rFonts w:ascii="Arial" w:hAnsi="Arial" w:cs="Arial"/>
                <w:sz w:val="20"/>
              </w:rPr>
              <w:t xml:space="preserve">uawei, </w:t>
            </w:r>
            <w:proofErr w:type="spellStart"/>
            <w:r>
              <w:rPr>
                <w:rFonts w:ascii="Arial" w:hAnsi="Arial" w:cs="Arial"/>
                <w:sz w:val="20"/>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58" w14:textId="77777777" w:rsidR="00DD0382" w:rsidRDefault="006B3340">
            <w:pPr>
              <w:jc w:val="center"/>
              <w:rPr>
                <w:rFonts w:ascii="Arial" w:hAnsi="Arial" w:cs="Arial"/>
                <w:sz w:val="20"/>
              </w:rPr>
            </w:pPr>
            <w:r>
              <w:rPr>
                <w:rFonts w:ascii="Arial" w:hAnsi="Arial" w:cs="Arial" w:hint="eastAsia"/>
                <w:sz w:val="20"/>
              </w:rPr>
              <w:t>Y</w:t>
            </w:r>
            <w:r>
              <w:rPr>
                <w:rFonts w:ascii="Arial" w:hAnsi="Arial" w:cs="Arial"/>
                <w:sz w:val="20"/>
              </w:rPr>
              <w:t>es,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59" w14:textId="77777777" w:rsidR="00DD0382" w:rsidRDefault="006B3340">
            <w:pPr>
              <w:rPr>
                <w:rFonts w:ascii="Arial" w:hAnsi="Arial" w:cs="Arial"/>
                <w:sz w:val="21"/>
                <w:szCs w:val="22"/>
              </w:rPr>
            </w:pPr>
            <w:r>
              <w:rPr>
                <w:rFonts w:ascii="Arial" w:hAnsi="Arial" w:cs="Arial"/>
                <w:sz w:val="21"/>
                <w:szCs w:val="22"/>
              </w:rPr>
              <w:t>The change in 5.4.1 is not accurate, we only support NR-&gt;UTRA-FDD mobility, not the other direction.</w:t>
            </w:r>
          </w:p>
        </w:tc>
      </w:tr>
      <w:tr w:rsidR="00DD0382" w14:paraId="515C205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5B" w14:textId="77777777" w:rsidR="00DD0382" w:rsidRDefault="006B3340">
            <w:pPr>
              <w:jc w:val="center"/>
              <w:rPr>
                <w:rFonts w:ascii="Arial" w:hAnsi="Arial" w:cs="Arial"/>
                <w:sz w:val="20"/>
                <w:lang w:eastAsia="en-US"/>
              </w:rPr>
            </w:pPr>
            <w:r>
              <w:rPr>
                <w:rFonts w:ascii="Arial" w:hAnsi="Arial" w:cs="Arial"/>
                <w:sz w:val="20"/>
              </w:rPr>
              <w:t>Lenovo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5C" w14:textId="77777777" w:rsidR="00DD0382" w:rsidRDefault="006B3340">
            <w:pPr>
              <w:jc w:val="center"/>
              <w:rPr>
                <w:rFonts w:ascii="Arial" w:hAnsi="Arial" w:cs="Arial"/>
                <w:sz w:val="20"/>
                <w:lang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5D" w14:textId="77777777" w:rsidR="00DD0382" w:rsidRDefault="006B3340">
            <w:pPr>
              <w:rPr>
                <w:rFonts w:ascii="Arial" w:hAnsi="Arial" w:cs="Arial"/>
                <w:sz w:val="21"/>
                <w:szCs w:val="22"/>
                <w:lang w:eastAsia="en-US"/>
              </w:rPr>
            </w:pPr>
            <w:r>
              <w:rPr>
                <w:rFonts w:ascii="Arial" w:hAnsi="Arial" w:cs="Arial"/>
                <w:sz w:val="21"/>
                <w:szCs w:val="22"/>
                <w:lang w:eastAsia="en-US"/>
              </w:rPr>
              <w:t>Proponent</w:t>
            </w:r>
          </w:p>
        </w:tc>
      </w:tr>
      <w:tr w:rsidR="00DD0382" w14:paraId="515C206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5F"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60"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Yes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61" w14:textId="77777777" w:rsidR="00DD0382" w:rsidRDefault="006B3340">
            <w:pPr>
              <w:rPr>
                <w:rFonts w:ascii="Arial" w:eastAsia="Malgun Gothic" w:hAnsi="Arial" w:cs="Arial"/>
                <w:sz w:val="21"/>
                <w:szCs w:val="22"/>
                <w:lang w:eastAsia="ko-KR"/>
              </w:rPr>
            </w:pPr>
            <w:r>
              <w:rPr>
                <w:rFonts w:ascii="Arial" w:eastAsia="Malgun Gothic" w:hAnsi="Arial" w:cs="Arial" w:hint="eastAsia"/>
                <w:sz w:val="21"/>
                <w:szCs w:val="22"/>
                <w:lang w:eastAsia="ko-KR"/>
              </w:rPr>
              <w:t xml:space="preserve">We are </w:t>
            </w:r>
            <w:proofErr w:type="spellStart"/>
            <w:r>
              <w:rPr>
                <w:rFonts w:ascii="Arial" w:eastAsia="Malgun Gothic" w:hAnsi="Arial" w:cs="Arial" w:hint="eastAsia"/>
                <w:sz w:val="21"/>
                <w:szCs w:val="22"/>
                <w:lang w:eastAsia="ko-KR"/>
              </w:rPr>
              <w:t>genearlly</w:t>
            </w:r>
            <w:proofErr w:type="spellEnd"/>
            <w:r>
              <w:rPr>
                <w:rFonts w:ascii="Arial" w:eastAsia="Malgun Gothic" w:hAnsi="Arial" w:cs="Arial" w:hint="eastAsia"/>
                <w:sz w:val="21"/>
                <w:szCs w:val="22"/>
                <w:lang w:eastAsia="ko-KR"/>
              </w:rPr>
              <w:t xml:space="preserve"> OK with the CR. To be crystal clear it seems good to reflect Huawei's </w:t>
            </w:r>
            <w:bookmarkStart w:id="19" w:name="OLE_LINK14"/>
            <w:r>
              <w:rPr>
                <w:rFonts w:ascii="Arial" w:eastAsia="Malgun Gothic" w:hAnsi="Arial" w:cs="Arial" w:hint="eastAsia"/>
                <w:sz w:val="21"/>
                <w:szCs w:val="22"/>
                <w:lang w:eastAsia="ko-KR"/>
              </w:rPr>
              <w:t xml:space="preserve">comment </w:t>
            </w:r>
            <w:bookmarkEnd w:id="19"/>
            <w:proofErr w:type="gramStart"/>
            <w:r>
              <w:rPr>
                <w:rFonts w:ascii="Arial" w:eastAsia="Malgun Gothic" w:hAnsi="Arial" w:cs="Arial" w:hint="eastAsia"/>
                <w:sz w:val="21"/>
                <w:szCs w:val="22"/>
                <w:lang w:eastAsia="ko-KR"/>
              </w:rPr>
              <w:t>i.e.</w:t>
            </w:r>
            <w:proofErr w:type="gramEnd"/>
            <w:r>
              <w:rPr>
                <w:rFonts w:ascii="Arial" w:eastAsia="Malgun Gothic" w:hAnsi="Arial" w:cs="Arial" w:hint="eastAsia"/>
                <w:sz w:val="21"/>
                <w:szCs w:val="22"/>
                <w:lang w:eastAsia="ko-KR"/>
              </w:rPr>
              <w:t xml:space="preserve"> from NR to UTRA-FDD in 5.4.1. </w:t>
            </w:r>
          </w:p>
        </w:tc>
      </w:tr>
      <w:tr w:rsidR="00DD0382" w14:paraId="515C206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63" w14:textId="77777777" w:rsidR="00DD0382" w:rsidRDefault="006B3340">
            <w:pPr>
              <w:jc w:val="center"/>
              <w:rPr>
                <w:rFonts w:ascii="Arial" w:hAnsi="Arial" w:cs="Arial"/>
                <w:sz w:val="20"/>
                <w:lang w:eastAsia="en-US"/>
              </w:rPr>
            </w:pPr>
            <w:r>
              <w:rPr>
                <w:rFonts w:ascii="Arial" w:hAnsi="Arial" w:cs="Arial" w:hint="eastAsia"/>
                <w:sz w:val="20"/>
                <w:lang w:eastAsia="en-US"/>
              </w:rPr>
              <w:t>M</w:t>
            </w:r>
            <w:r>
              <w:rPr>
                <w:rFonts w:ascii="Arial" w:hAnsi="Arial" w:cs="Arial"/>
                <w:sz w:val="20"/>
                <w:lang w:eastAsia="en-US"/>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64" w14:textId="77777777" w:rsidR="00DD0382" w:rsidRDefault="006B3340">
            <w:pPr>
              <w:jc w:val="center"/>
              <w:rPr>
                <w:rFonts w:ascii="Arial" w:hAnsi="Arial" w:cs="Arial"/>
                <w:sz w:val="20"/>
                <w:lang w:eastAsia="en-US"/>
              </w:rPr>
            </w:pPr>
            <w:r>
              <w:rPr>
                <w:rFonts w:ascii="Arial" w:hAnsi="Arial" w:cs="Arial" w:hint="eastAsia"/>
                <w:sz w:val="20"/>
                <w:lang w:eastAsia="en-US"/>
              </w:rPr>
              <w:t>Y</w:t>
            </w:r>
            <w:r>
              <w:rPr>
                <w:rFonts w:ascii="Arial" w:hAnsi="Arial" w:cs="Arial"/>
                <w:sz w:val="20"/>
                <w:lang w:eastAsia="en-US"/>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65" w14:textId="77777777" w:rsidR="00DD0382" w:rsidRDefault="00DD0382">
            <w:pPr>
              <w:rPr>
                <w:rFonts w:ascii="Arial" w:hAnsi="Arial" w:cs="Arial"/>
                <w:sz w:val="21"/>
                <w:szCs w:val="22"/>
                <w:lang w:eastAsia="en-US"/>
              </w:rPr>
            </w:pPr>
          </w:p>
        </w:tc>
      </w:tr>
      <w:tr w:rsidR="00DD0382" w14:paraId="515C206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67" w14:textId="77777777" w:rsidR="00DD0382" w:rsidRDefault="006B3340">
            <w:pPr>
              <w:jc w:val="center"/>
              <w:rPr>
                <w:rFonts w:ascii="Arial" w:hAnsi="Arial" w:cs="Arial"/>
                <w:sz w:val="20"/>
                <w:lang w:eastAsia="en-US"/>
              </w:rPr>
            </w:pPr>
            <w:r>
              <w:rPr>
                <w:rFonts w:ascii="Arial" w:eastAsia="Yu Mincho" w:hAnsi="Arial" w:cs="Arial" w:hint="eastAsia"/>
                <w:sz w:val="20"/>
                <w:lang w:eastAsia="ja-JP"/>
              </w:rPr>
              <w:t>N</w:t>
            </w:r>
            <w:r>
              <w:rPr>
                <w:rFonts w:ascii="Arial" w:eastAsia="Yu Mincho" w:hAnsi="Arial" w:cs="Arial"/>
                <w:sz w:val="20"/>
                <w:lang w:eastAsia="ja-JP"/>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68" w14:textId="77777777" w:rsidR="00DD0382" w:rsidRDefault="00DD0382">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69" w14:textId="77777777" w:rsidR="00DD0382" w:rsidRDefault="006B3340">
            <w:pPr>
              <w:rPr>
                <w:rFonts w:ascii="Arial" w:hAnsi="Arial" w:cs="Arial"/>
                <w:sz w:val="21"/>
                <w:szCs w:val="22"/>
                <w:lang w:eastAsia="en-US"/>
              </w:rPr>
            </w:pPr>
            <w:r>
              <w:rPr>
                <w:rFonts w:ascii="Arial" w:eastAsia="Yu Mincho" w:hAnsi="Arial" w:cs="Arial" w:hint="eastAsia"/>
                <w:sz w:val="21"/>
                <w:szCs w:val="22"/>
                <w:lang w:eastAsia="ja-JP"/>
              </w:rPr>
              <w:t>N</w:t>
            </w:r>
            <w:r>
              <w:rPr>
                <w:rFonts w:ascii="Arial" w:eastAsia="Yu Mincho" w:hAnsi="Arial" w:cs="Arial"/>
                <w:sz w:val="21"/>
                <w:szCs w:val="22"/>
                <w:lang w:eastAsia="ja-JP"/>
              </w:rPr>
              <w:t>o strong view, but fine to apply with clarification by Huawei.</w:t>
            </w:r>
          </w:p>
        </w:tc>
      </w:tr>
      <w:tr w:rsidR="00DD0382" w14:paraId="515C206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6B" w14:textId="77777777" w:rsidR="00DD0382" w:rsidRDefault="006B3340">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6C" w14:textId="77777777" w:rsidR="00DD0382" w:rsidRDefault="006B3340">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6D" w14:textId="77777777" w:rsidR="00DD0382" w:rsidRDefault="006B3340">
            <w:pPr>
              <w:rPr>
                <w:bCs/>
                <w:lang w:val="en-US"/>
              </w:rPr>
            </w:pPr>
            <w:r>
              <w:rPr>
                <w:rFonts w:ascii="Arial" w:eastAsia="Yu Mincho" w:hAnsi="Arial" w:cs="Arial" w:hint="eastAsia"/>
                <w:sz w:val="21"/>
                <w:szCs w:val="22"/>
                <w:lang w:val="en-US"/>
              </w:rPr>
              <w:t>Agree with the CR and the Huawei</w:t>
            </w:r>
            <w:r>
              <w:rPr>
                <w:rFonts w:ascii="Arial" w:eastAsia="Yu Mincho" w:hAnsi="Arial" w:cs="Arial"/>
                <w:sz w:val="21"/>
                <w:szCs w:val="22"/>
                <w:lang w:val="en-US"/>
              </w:rPr>
              <w:t>’</w:t>
            </w:r>
            <w:r>
              <w:rPr>
                <w:rFonts w:ascii="Arial" w:eastAsia="Yu Mincho" w:hAnsi="Arial" w:cs="Arial" w:hint="eastAsia"/>
                <w:sz w:val="21"/>
                <w:szCs w:val="22"/>
                <w:lang w:val="en-US"/>
              </w:rPr>
              <w:t xml:space="preserve">s </w:t>
            </w:r>
            <w:r>
              <w:rPr>
                <w:rFonts w:ascii="Arial" w:eastAsia="Yu Mincho" w:hAnsi="Arial" w:cs="Arial" w:hint="eastAsia"/>
                <w:sz w:val="21"/>
                <w:szCs w:val="22"/>
                <w:lang w:eastAsia="ko-KR"/>
              </w:rPr>
              <w:t>comment</w:t>
            </w:r>
            <w:r>
              <w:rPr>
                <w:rFonts w:ascii="Arial" w:eastAsia="Yu Mincho" w:hAnsi="Arial" w:cs="Arial" w:hint="eastAsia"/>
                <w:sz w:val="21"/>
                <w:szCs w:val="22"/>
                <w:lang w:val="en-US"/>
              </w:rPr>
              <w:t>.</w:t>
            </w:r>
          </w:p>
        </w:tc>
      </w:tr>
      <w:tr w:rsidR="0014496A" w14:paraId="2280049F" w14:textId="77777777" w:rsidTr="00FD136B">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B32B267" w14:textId="77777777" w:rsidR="0014496A" w:rsidRDefault="0014496A" w:rsidP="00FD136B">
            <w:pPr>
              <w:jc w:val="center"/>
              <w:rPr>
                <w:rFonts w:ascii="Arial" w:hAnsi="Arial" w:cs="Arial"/>
                <w:sz w:val="20"/>
                <w:lang w:eastAsia="en-US"/>
              </w:rPr>
            </w:pPr>
            <w:r>
              <w:rPr>
                <w:rFonts w:ascii="Arial" w:hAnsi="Arial" w:cs="Arial"/>
                <w:sz w:val="20"/>
                <w:lang w:eastAsia="en-US"/>
              </w:rPr>
              <w:lastRenderedPageBreak/>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2F2D895" w14:textId="77777777" w:rsidR="0014496A" w:rsidRDefault="0014496A" w:rsidP="00FD136B">
            <w:pPr>
              <w:jc w:val="center"/>
              <w:rPr>
                <w:rFonts w:ascii="Arial" w:hAnsi="Arial" w:cs="Arial"/>
                <w:sz w:val="20"/>
                <w:lang w:eastAsia="en-US"/>
              </w:rPr>
            </w:pPr>
            <w:r>
              <w:rPr>
                <w:rFonts w:ascii="Arial" w:hAnsi="Arial" w:cs="Arial"/>
                <w:sz w:val="20"/>
                <w:lang w:eastAsia="en-US"/>
              </w:rPr>
              <w:t>Yes,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96BAAB1" w14:textId="77777777" w:rsidR="0014496A" w:rsidRDefault="0014496A" w:rsidP="00FD136B">
            <w:pPr>
              <w:rPr>
                <w:rFonts w:ascii="Arial" w:hAnsi="Arial" w:cs="Arial"/>
                <w:sz w:val="21"/>
                <w:szCs w:val="22"/>
                <w:lang w:eastAsia="en-US"/>
              </w:rPr>
            </w:pPr>
            <w:r>
              <w:rPr>
                <w:rFonts w:ascii="Arial" w:hAnsi="Arial" w:cs="Arial"/>
                <w:sz w:val="21"/>
                <w:szCs w:val="22"/>
                <w:lang w:eastAsia="en-US"/>
              </w:rPr>
              <w:t>We agree to the comment by Huawei.</w:t>
            </w:r>
          </w:p>
        </w:tc>
      </w:tr>
      <w:tr w:rsidR="005208FA" w14:paraId="515C207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6F" w14:textId="73B081D0" w:rsidR="005208FA" w:rsidRDefault="005208FA" w:rsidP="005208FA">
            <w:pPr>
              <w:jc w:val="center"/>
              <w:rPr>
                <w:rFonts w:ascii="Arial" w:eastAsia="Malgun Gothic" w:hAnsi="Arial" w:cs="Arial"/>
                <w:sz w:val="20"/>
                <w:lang w:eastAsia="ko-KR"/>
              </w:rPr>
            </w:pPr>
            <w:r>
              <w:rPr>
                <w:rFonts w:ascii="Arial" w:eastAsia="Yu Mincho" w:hAnsi="Arial" w:cs="Arial" w:hint="eastAsia"/>
                <w:sz w:val="20"/>
                <w:lang w:eastAsia="ja-JP"/>
              </w:rPr>
              <w:t>Q</w:t>
            </w:r>
            <w:r>
              <w:rPr>
                <w:rFonts w:ascii="Arial" w:eastAsia="Yu Mincho" w:hAnsi="Arial" w:cs="Arial"/>
                <w:sz w:val="20"/>
                <w:lang w:eastAsia="ja-JP"/>
              </w:rPr>
              <w:t>ualcomm Incorporated</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70" w14:textId="557108C4" w:rsidR="005208FA" w:rsidRDefault="005208FA" w:rsidP="005208FA">
            <w:pPr>
              <w:jc w:val="center"/>
              <w:rPr>
                <w:rFonts w:ascii="Arial" w:eastAsia="Malgun Gothic" w:hAnsi="Arial" w:cs="Arial"/>
                <w:sz w:val="20"/>
                <w:lang w:eastAsia="ko-KR"/>
              </w:rPr>
            </w:pPr>
            <w:r>
              <w:rPr>
                <w:rFonts w:ascii="Arial" w:hAnsi="Arial" w:cs="Arial"/>
                <w:sz w:val="20"/>
              </w:rPr>
              <w:t>Comment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C6A18F3" w14:textId="77777777" w:rsidR="005208FA" w:rsidRDefault="005208FA" w:rsidP="005208FA">
            <w:pPr>
              <w:rPr>
                <w:rFonts w:ascii="Arial" w:hAnsi="Arial" w:cs="Arial"/>
                <w:sz w:val="21"/>
                <w:szCs w:val="22"/>
                <w:lang w:eastAsia="en-US"/>
              </w:rPr>
            </w:pPr>
            <w:r>
              <w:rPr>
                <w:rFonts w:ascii="Arial" w:hAnsi="Arial" w:cs="Arial"/>
                <w:sz w:val="21"/>
                <w:szCs w:val="22"/>
                <w:lang w:eastAsia="en-US"/>
              </w:rPr>
              <w:t>what was supported in Rel.16 is SRVCC “</w:t>
            </w:r>
            <w:r w:rsidRPr="006D4559">
              <w:rPr>
                <w:rFonts w:ascii="Arial" w:hAnsi="Arial" w:cs="Arial"/>
                <w:b/>
                <w:bCs/>
                <w:sz w:val="21"/>
                <w:szCs w:val="22"/>
                <w:lang w:eastAsia="en-US"/>
              </w:rPr>
              <w:t>to</w:t>
            </w:r>
            <w:r>
              <w:rPr>
                <w:rFonts w:ascii="Arial" w:hAnsi="Arial" w:cs="Arial"/>
                <w:sz w:val="21"/>
                <w:szCs w:val="22"/>
                <w:lang w:eastAsia="en-US"/>
              </w:rPr>
              <w:t xml:space="preserve">” 3G, </w:t>
            </w:r>
            <w:proofErr w:type="gramStart"/>
            <w:r>
              <w:rPr>
                <w:rFonts w:ascii="Arial" w:hAnsi="Arial" w:cs="Arial"/>
                <w:sz w:val="21"/>
                <w:szCs w:val="22"/>
                <w:lang w:eastAsia="en-US"/>
              </w:rPr>
              <w:t>i.e.</w:t>
            </w:r>
            <w:proofErr w:type="gramEnd"/>
            <w:r>
              <w:rPr>
                <w:rFonts w:ascii="Arial" w:hAnsi="Arial" w:cs="Arial"/>
                <w:sz w:val="21"/>
                <w:szCs w:val="22"/>
                <w:lang w:eastAsia="en-US"/>
              </w:rPr>
              <w:t xml:space="preserve"> </w:t>
            </w:r>
            <w:r w:rsidRPr="0072309A">
              <w:rPr>
                <w:rFonts w:ascii="Arial" w:hAnsi="Arial" w:cs="Arial"/>
                <w:sz w:val="21"/>
                <w:szCs w:val="22"/>
                <w:lang w:eastAsia="en-US"/>
              </w:rPr>
              <w:t xml:space="preserve">from NR to UTRA-FDD </w:t>
            </w:r>
            <w:r>
              <w:rPr>
                <w:rFonts w:ascii="Arial" w:hAnsi="Arial" w:cs="Arial"/>
                <w:sz w:val="21"/>
                <w:szCs w:val="22"/>
                <w:lang w:eastAsia="en-US"/>
              </w:rPr>
              <w:t>and not “</w:t>
            </w:r>
            <w:r w:rsidRPr="006D4559">
              <w:rPr>
                <w:rFonts w:ascii="Arial" w:hAnsi="Arial" w:cs="Arial"/>
                <w:b/>
                <w:bCs/>
                <w:sz w:val="21"/>
                <w:szCs w:val="22"/>
                <w:lang w:eastAsia="en-US"/>
              </w:rPr>
              <w:t>between</w:t>
            </w:r>
            <w:r>
              <w:rPr>
                <w:rFonts w:ascii="Arial" w:hAnsi="Arial" w:cs="Arial"/>
                <w:sz w:val="21"/>
                <w:szCs w:val="22"/>
                <w:lang w:eastAsia="en-US"/>
              </w:rPr>
              <w:t>” NR and UTRA-FDD.</w:t>
            </w:r>
          </w:p>
          <w:p w14:paraId="515C2071" w14:textId="3D4C02A3" w:rsidR="005208FA" w:rsidRDefault="005208FA" w:rsidP="005208FA">
            <w:pPr>
              <w:rPr>
                <w:bCs/>
                <w:sz w:val="20"/>
                <w:lang w:val="en-US"/>
              </w:rPr>
            </w:pPr>
            <w:proofErr w:type="gramStart"/>
            <w:r>
              <w:rPr>
                <w:rFonts w:ascii="Arial" w:hAnsi="Arial" w:cs="Arial"/>
                <w:sz w:val="21"/>
                <w:szCs w:val="22"/>
                <w:lang w:eastAsia="en-US"/>
              </w:rPr>
              <w:t>Therefore</w:t>
            </w:r>
            <w:proofErr w:type="gramEnd"/>
            <w:r>
              <w:rPr>
                <w:rFonts w:ascii="Arial" w:hAnsi="Arial" w:cs="Arial"/>
                <w:sz w:val="21"/>
                <w:szCs w:val="22"/>
                <w:lang w:eastAsia="en-US"/>
              </w:rPr>
              <w:t xml:space="preserve"> we can agree after the change is modify.</w:t>
            </w:r>
          </w:p>
        </w:tc>
      </w:tr>
      <w:tr w:rsidR="00FD136B" w14:paraId="515C207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73" w14:textId="1930E777" w:rsidR="00FD136B" w:rsidRDefault="00FD136B" w:rsidP="005208FA">
            <w:pPr>
              <w:jc w:val="center"/>
              <w:rPr>
                <w:rFonts w:ascii="Arial" w:hAnsi="Arial" w:cs="Arial"/>
                <w:sz w:val="20"/>
                <w:lang w:eastAsia="en-US"/>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74" w14:textId="77777777" w:rsidR="00FD136B" w:rsidRDefault="00FD136B" w:rsidP="005208FA">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75" w14:textId="042C8432" w:rsidR="00FD136B" w:rsidRDefault="00FD136B" w:rsidP="005208FA">
            <w:pPr>
              <w:rPr>
                <w:rFonts w:ascii="Arial" w:hAnsi="Arial" w:cs="Arial"/>
                <w:sz w:val="21"/>
                <w:szCs w:val="22"/>
                <w:lang w:eastAsia="en-US"/>
              </w:rPr>
            </w:pPr>
            <w:r>
              <w:rPr>
                <w:rFonts w:ascii="Arial" w:eastAsia="Yu Mincho" w:hAnsi="Arial" w:cs="Arial" w:hint="eastAsia"/>
                <w:sz w:val="21"/>
                <w:szCs w:val="22"/>
                <w:lang w:eastAsia="ja-JP"/>
              </w:rPr>
              <w:t>N</w:t>
            </w:r>
            <w:r>
              <w:rPr>
                <w:rFonts w:ascii="Arial" w:eastAsia="Yu Mincho" w:hAnsi="Arial" w:cs="Arial"/>
                <w:sz w:val="21"/>
                <w:szCs w:val="22"/>
                <w:lang w:eastAsia="ja-JP"/>
              </w:rPr>
              <w:t>o strong view, but fine</w:t>
            </w:r>
            <w:r>
              <w:rPr>
                <w:rFonts w:ascii="Arial" w:eastAsiaTheme="minorEastAsia" w:hAnsi="Arial" w:cs="Arial" w:hint="eastAsia"/>
                <w:sz w:val="21"/>
                <w:szCs w:val="22"/>
              </w:rPr>
              <w:t xml:space="preserve"> </w:t>
            </w:r>
            <w:r>
              <w:rPr>
                <w:rFonts w:ascii="Arial" w:eastAsia="Yu Mincho" w:hAnsi="Arial" w:cs="Arial"/>
                <w:sz w:val="21"/>
                <w:szCs w:val="22"/>
                <w:lang w:eastAsia="ja-JP"/>
              </w:rPr>
              <w:t>with clarification by Huawei.</w:t>
            </w:r>
          </w:p>
        </w:tc>
      </w:tr>
      <w:tr w:rsidR="005208FA" w14:paraId="515C207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77" w14:textId="77777777" w:rsidR="005208FA" w:rsidRDefault="005208FA" w:rsidP="005208FA">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78" w14:textId="77777777" w:rsidR="005208FA" w:rsidRDefault="005208FA" w:rsidP="005208FA">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79" w14:textId="77777777" w:rsidR="005208FA" w:rsidRDefault="005208FA" w:rsidP="005208FA">
            <w:pPr>
              <w:rPr>
                <w:rFonts w:ascii="Arial" w:hAnsi="Arial" w:cs="Arial"/>
                <w:sz w:val="21"/>
                <w:szCs w:val="22"/>
                <w:lang w:eastAsia="en-US"/>
              </w:rPr>
            </w:pPr>
          </w:p>
        </w:tc>
      </w:tr>
      <w:tr w:rsidR="005208FA" w14:paraId="515C207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7B" w14:textId="77777777" w:rsidR="005208FA" w:rsidRDefault="005208FA" w:rsidP="005208FA">
            <w:pPr>
              <w:jc w:val="center"/>
              <w:rPr>
                <w:rFonts w:ascii="Arial" w:hAnsi="Arial" w:cs="Arial"/>
                <w:sz w:val="20"/>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7C" w14:textId="77777777" w:rsidR="005208FA" w:rsidRDefault="005208FA" w:rsidP="005208FA">
            <w:pPr>
              <w:jc w:val="center"/>
              <w:rPr>
                <w:rFonts w:ascii="Arial" w:hAnsi="Arial" w:cs="Arial"/>
                <w:sz w:val="20"/>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7D" w14:textId="77777777" w:rsidR="005208FA" w:rsidRDefault="005208FA" w:rsidP="005208FA">
            <w:pPr>
              <w:rPr>
                <w:rFonts w:ascii="Arial" w:hAnsi="Arial" w:cs="Arial"/>
                <w:sz w:val="21"/>
                <w:szCs w:val="22"/>
              </w:rPr>
            </w:pPr>
          </w:p>
        </w:tc>
      </w:tr>
      <w:tr w:rsidR="005208FA" w14:paraId="515C208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7F" w14:textId="77777777" w:rsidR="005208FA" w:rsidRDefault="005208FA" w:rsidP="005208FA">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80" w14:textId="77777777" w:rsidR="005208FA" w:rsidRDefault="005208FA" w:rsidP="005208FA">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81" w14:textId="77777777" w:rsidR="005208FA" w:rsidRDefault="005208FA" w:rsidP="005208FA">
            <w:pPr>
              <w:rPr>
                <w:rFonts w:ascii="Arial" w:hAnsi="Arial" w:cs="Arial"/>
                <w:sz w:val="20"/>
                <w:lang w:eastAsia="en-US"/>
              </w:rPr>
            </w:pPr>
          </w:p>
        </w:tc>
      </w:tr>
      <w:tr w:rsidR="005208FA" w14:paraId="515C208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83" w14:textId="77777777" w:rsidR="005208FA" w:rsidRDefault="005208FA" w:rsidP="005208FA">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84" w14:textId="77777777" w:rsidR="005208FA" w:rsidRDefault="005208FA" w:rsidP="005208FA">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85" w14:textId="77777777" w:rsidR="005208FA" w:rsidRDefault="005208FA" w:rsidP="005208FA">
            <w:pPr>
              <w:rPr>
                <w:rFonts w:ascii="Arial" w:hAnsi="Arial" w:cs="Arial"/>
                <w:sz w:val="20"/>
                <w:lang w:eastAsia="en-US"/>
              </w:rPr>
            </w:pPr>
          </w:p>
        </w:tc>
      </w:tr>
      <w:tr w:rsidR="005208FA" w14:paraId="515C208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87" w14:textId="77777777" w:rsidR="005208FA" w:rsidRDefault="005208FA" w:rsidP="005208FA">
            <w:pPr>
              <w:jc w:val="center"/>
              <w:rPr>
                <w:rFonts w:ascii="Arial" w:eastAsia="Yu Mincho" w:hAnsi="Arial" w:cs="Arial"/>
                <w:sz w:val="20"/>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88" w14:textId="77777777" w:rsidR="005208FA" w:rsidRDefault="005208FA" w:rsidP="005208FA">
            <w:pPr>
              <w:jc w:val="center"/>
              <w:rPr>
                <w:rFonts w:ascii="Arial" w:eastAsia="Yu Mincho" w:hAnsi="Arial" w:cs="Arial"/>
                <w:sz w:val="20"/>
                <w:lang w:eastAsia="ja-JP"/>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89" w14:textId="77777777" w:rsidR="005208FA" w:rsidRDefault="005208FA" w:rsidP="005208FA">
            <w:pPr>
              <w:rPr>
                <w:rFonts w:ascii="Arial" w:hAnsi="Arial" w:cs="Arial"/>
                <w:sz w:val="20"/>
                <w:lang w:eastAsia="en-US"/>
              </w:rPr>
            </w:pPr>
          </w:p>
        </w:tc>
      </w:tr>
      <w:tr w:rsidR="005208FA" w14:paraId="515C208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8B" w14:textId="77777777" w:rsidR="005208FA" w:rsidRDefault="005208FA" w:rsidP="005208FA">
            <w:pPr>
              <w:jc w:val="center"/>
              <w:rPr>
                <w:rFonts w:ascii="Arial" w:eastAsia="Malgun Gothic" w:hAnsi="Arial" w:cs="Arial"/>
                <w:sz w:val="20"/>
                <w:lang w:eastAsia="ko-KR"/>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8C" w14:textId="77777777" w:rsidR="005208FA" w:rsidRDefault="005208FA" w:rsidP="005208FA">
            <w:pPr>
              <w:jc w:val="center"/>
              <w:rPr>
                <w:rFonts w:ascii="Arial" w:eastAsia="Malgun Gothic" w:hAnsi="Arial" w:cs="Arial"/>
                <w:sz w:val="20"/>
                <w:lang w:eastAsia="ko-KR"/>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8D" w14:textId="77777777" w:rsidR="005208FA" w:rsidRDefault="005208FA" w:rsidP="005208FA">
            <w:pPr>
              <w:rPr>
                <w:rFonts w:ascii="Arial" w:eastAsia="Malgun Gothic" w:hAnsi="Arial" w:cs="Arial"/>
                <w:sz w:val="20"/>
                <w:lang w:eastAsia="ko-KR"/>
              </w:rPr>
            </w:pPr>
          </w:p>
        </w:tc>
      </w:tr>
      <w:tr w:rsidR="005208FA" w14:paraId="515C209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8F" w14:textId="77777777" w:rsidR="005208FA" w:rsidRDefault="005208FA" w:rsidP="005208FA">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90" w14:textId="77777777" w:rsidR="005208FA" w:rsidRDefault="005208FA" w:rsidP="005208FA">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91" w14:textId="77777777" w:rsidR="005208FA" w:rsidRDefault="005208FA" w:rsidP="005208FA">
            <w:pPr>
              <w:rPr>
                <w:rFonts w:ascii="Arial" w:hAnsi="Arial" w:cs="Arial"/>
                <w:sz w:val="20"/>
                <w:lang w:eastAsia="en-US"/>
              </w:rPr>
            </w:pPr>
          </w:p>
        </w:tc>
      </w:tr>
      <w:tr w:rsidR="005208FA" w14:paraId="515C209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93" w14:textId="77777777" w:rsidR="005208FA" w:rsidRDefault="005208FA" w:rsidP="005208FA">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94" w14:textId="77777777" w:rsidR="005208FA" w:rsidRDefault="005208FA" w:rsidP="005208FA">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95" w14:textId="77777777" w:rsidR="005208FA" w:rsidRDefault="005208FA" w:rsidP="005208FA">
            <w:pPr>
              <w:rPr>
                <w:rFonts w:ascii="Arial" w:eastAsia="等线" w:hAnsi="Arial" w:cs="Arial"/>
              </w:rPr>
            </w:pPr>
          </w:p>
        </w:tc>
      </w:tr>
      <w:tr w:rsidR="005208FA" w14:paraId="515C209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097" w14:textId="77777777" w:rsidR="005208FA" w:rsidRDefault="005208FA" w:rsidP="005208FA">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098" w14:textId="77777777" w:rsidR="005208FA" w:rsidRDefault="005208FA" w:rsidP="005208FA">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099" w14:textId="77777777" w:rsidR="005208FA" w:rsidRDefault="005208FA" w:rsidP="005208FA">
            <w:pPr>
              <w:rPr>
                <w:rFonts w:ascii="Arial" w:eastAsia="等线" w:hAnsi="Arial" w:cs="Arial"/>
              </w:rPr>
            </w:pPr>
          </w:p>
        </w:tc>
      </w:tr>
    </w:tbl>
    <w:p w14:paraId="515C209B" w14:textId="77777777" w:rsidR="00DD0382" w:rsidRDefault="00DD0382">
      <w:pPr>
        <w:pStyle w:val="Doc-text2"/>
        <w:ind w:left="0" w:firstLine="0"/>
      </w:pPr>
    </w:p>
    <w:p w14:paraId="12EA3AE7" w14:textId="77777777" w:rsidR="00744FF5" w:rsidRDefault="00744FF5" w:rsidP="00744FF5">
      <w:pPr>
        <w:spacing w:after="0"/>
      </w:pPr>
      <w:r w:rsidRPr="00BE39CC">
        <w:rPr>
          <w:b/>
          <w:bCs/>
        </w:rPr>
        <w:t>Rapporteur’s summary:</w:t>
      </w:r>
      <w:r>
        <w:t xml:space="preserve"> </w:t>
      </w:r>
    </w:p>
    <w:p w14:paraId="3EE265F1" w14:textId="77777777" w:rsidR="00744FF5" w:rsidRDefault="00744FF5" w:rsidP="00744FF5">
      <w:pPr>
        <w:numPr>
          <w:ilvl w:val="0"/>
          <w:numId w:val="9"/>
        </w:numPr>
        <w:spacing w:after="0" w:line="240" w:lineRule="auto"/>
        <w:jc w:val="left"/>
        <w:textAlignment w:val="auto"/>
      </w:pPr>
      <w:r>
        <w:t>All companies are fine with the CR. In addition, one change is suggested by Huawei. Rapporteur thinks the suggestion is correct.</w:t>
      </w:r>
    </w:p>
    <w:p w14:paraId="0E6DA6F8" w14:textId="77777777" w:rsidR="00744FF5" w:rsidRPr="00F76BAB" w:rsidRDefault="00744FF5" w:rsidP="00744FF5">
      <w:pPr>
        <w:spacing w:after="0" w:line="240" w:lineRule="auto"/>
        <w:jc w:val="left"/>
        <w:textAlignment w:val="auto"/>
      </w:pPr>
    </w:p>
    <w:p w14:paraId="6919F073" w14:textId="146350E1" w:rsidR="00BB746C" w:rsidRDefault="00BB746C">
      <w:r>
        <w:rPr>
          <w:rFonts w:hint="eastAsia"/>
        </w:rPr>
        <w:t>A</w:t>
      </w:r>
      <w:r>
        <w:t xml:space="preserve">fter </w:t>
      </w:r>
      <w:r w:rsidR="000C02EB">
        <w:t xml:space="preserve">getting </w:t>
      </w:r>
      <w:proofErr w:type="spellStart"/>
      <w:r w:rsidR="000C02EB">
        <w:t>Tdoc</w:t>
      </w:r>
      <w:proofErr w:type="spellEnd"/>
      <w:r w:rsidR="000C02EB">
        <w:t xml:space="preserve"> number</w:t>
      </w:r>
      <w:r>
        <w:t xml:space="preserve">, </w:t>
      </w:r>
      <w:r>
        <w:rPr>
          <w:rFonts w:hint="eastAsia"/>
        </w:rPr>
        <w:t>Pro</w:t>
      </w:r>
      <w:r>
        <w:t>posal 5 is modified as follows.</w:t>
      </w:r>
    </w:p>
    <w:p w14:paraId="56957F4C" w14:textId="5A3471AE" w:rsidR="00ED03F8" w:rsidRDefault="00ED03F8" w:rsidP="00ED03F8">
      <w:pPr>
        <w:spacing w:after="0"/>
        <w:rPr>
          <w:b/>
          <w:bCs/>
        </w:rPr>
      </w:pPr>
      <w:r w:rsidRPr="00BE39CC">
        <w:rPr>
          <w:b/>
          <w:bCs/>
        </w:rPr>
        <w:t xml:space="preserve">Proposal </w:t>
      </w:r>
      <w:r>
        <w:rPr>
          <w:b/>
          <w:bCs/>
        </w:rPr>
        <w:t>5</w:t>
      </w:r>
      <w:r w:rsidRPr="00BE39CC">
        <w:rPr>
          <w:b/>
          <w:bCs/>
        </w:rPr>
        <w:t>:</w:t>
      </w:r>
      <w:r w:rsidRPr="006C7DB4">
        <w:rPr>
          <w:b/>
          <w:bCs/>
        </w:rPr>
        <w:t xml:space="preserve"> </w:t>
      </w:r>
      <w:r>
        <w:rPr>
          <w:b/>
          <w:bCs/>
        </w:rPr>
        <w:t xml:space="preserve">The CR </w:t>
      </w:r>
      <w:r w:rsidRPr="00ED03F8">
        <w:rPr>
          <w:b/>
          <w:bCs/>
        </w:rPr>
        <w:t>R2-2203906</w:t>
      </w:r>
      <w:r>
        <w:rPr>
          <w:b/>
          <w:bCs/>
        </w:rPr>
        <w:t xml:space="preserve"> (revision of </w:t>
      </w:r>
      <w:r w:rsidRPr="00D92D7D">
        <w:rPr>
          <w:b/>
          <w:bCs/>
        </w:rPr>
        <w:t>R2-2202222</w:t>
      </w:r>
      <w:r>
        <w:rPr>
          <w:b/>
          <w:bCs/>
        </w:rPr>
        <w:t>) is</w:t>
      </w:r>
      <w:r w:rsidRPr="00D92D7D">
        <w:rPr>
          <w:b/>
          <w:bCs/>
        </w:rPr>
        <w:t xml:space="preserve"> agreed</w:t>
      </w:r>
      <w:r>
        <w:rPr>
          <w:b/>
          <w:bCs/>
        </w:rPr>
        <w:t>.</w:t>
      </w:r>
    </w:p>
    <w:p w14:paraId="3A43D029" w14:textId="77777777" w:rsidR="00ED03F8" w:rsidRPr="00ED03F8" w:rsidRDefault="00ED03F8"/>
    <w:p w14:paraId="515C209F" w14:textId="77777777" w:rsidR="00DD0382" w:rsidRDefault="006B3340">
      <w:pPr>
        <w:pStyle w:val="2"/>
        <w:widowControl w:val="0"/>
        <w:numPr>
          <w:ilvl w:val="1"/>
          <w:numId w:val="6"/>
        </w:numPr>
        <w:spacing w:line="240" w:lineRule="auto"/>
      </w:pPr>
      <w:r>
        <w:t>NPN</w:t>
      </w:r>
    </w:p>
    <w:p w14:paraId="515C20A0" w14:textId="77777777" w:rsidR="00DD0382" w:rsidRDefault="006B3340">
      <w:pPr>
        <w:pStyle w:val="Doc-title"/>
      </w:pPr>
      <w:r>
        <w:t xml:space="preserve">[9] </w:t>
      </w:r>
      <w:bookmarkStart w:id="20" w:name="OLE_LINK15"/>
      <w:r>
        <w:t>R2-2202915</w:t>
      </w:r>
      <w:bookmarkEnd w:id="20"/>
      <w:r>
        <w:tab/>
        <w:t xml:space="preserve">Correction on inclusion of </w:t>
      </w:r>
      <w:proofErr w:type="spellStart"/>
      <w:r>
        <w:t>selectedPLMN</w:t>
      </w:r>
      <w:proofErr w:type="spellEnd"/>
      <w:r>
        <w:t xml:space="preserve">-Identity in </w:t>
      </w:r>
      <w:proofErr w:type="spellStart"/>
      <w:r>
        <w:t>RRCResumeComplete</w:t>
      </w:r>
      <w:proofErr w:type="spellEnd"/>
      <w:r>
        <w:tab/>
        <w:t>MediaTek Inc.</w:t>
      </w:r>
      <w:r>
        <w:tab/>
        <w:t>CR</w:t>
      </w:r>
      <w:r>
        <w:tab/>
        <w:t>Rel-16</w:t>
      </w:r>
      <w:r>
        <w:tab/>
        <w:t>38.331</w:t>
      </w:r>
      <w:r>
        <w:tab/>
        <w:t>16.7.0</w:t>
      </w:r>
      <w:r>
        <w:tab/>
        <w:t>2917</w:t>
      </w:r>
      <w:r>
        <w:tab/>
        <w:t>-</w:t>
      </w:r>
      <w:r>
        <w:tab/>
        <w:t>F</w:t>
      </w:r>
      <w:r>
        <w:tab/>
        <w:t xml:space="preserve">NG_RAN_PRN-Core, </w:t>
      </w:r>
      <w:proofErr w:type="spellStart"/>
      <w:r>
        <w:t>NR_newRAT</w:t>
      </w:r>
      <w:proofErr w:type="spellEnd"/>
      <w:r>
        <w:t>-Core</w:t>
      </w:r>
    </w:p>
    <w:p w14:paraId="515C20A1" w14:textId="77777777" w:rsidR="00DD0382" w:rsidRDefault="00DD0382">
      <w:pPr>
        <w:pStyle w:val="Doc-text2"/>
      </w:pPr>
    </w:p>
    <w:p w14:paraId="515C20A2" w14:textId="77777777" w:rsidR="00DD0382" w:rsidRDefault="00DD0382">
      <w:pPr>
        <w:pStyle w:val="Doc-text2"/>
      </w:pPr>
    </w:p>
    <w:p w14:paraId="515C20A3" w14:textId="77777777" w:rsidR="00DD0382" w:rsidRDefault="006B3340">
      <w:pPr>
        <w:pStyle w:val="Doc-text2"/>
        <w:ind w:left="0" w:firstLine="0"/>
        <w:rPr>
          <w:rFonts w:eastAsiaTheme="minorEastAsia"/>
          <w:szCs w:val="24"/>
          <w:lang w:eastAsia="zh-CN"/>
        </w:rPr>
      </w:pPr>
      <w:r>
        <w:rPr>
          <w:rFonts w:eastAsiaTheme="minorEastAsia"/>
          <w:szCs w:val="24"/>
          <w:lang w:eastAsia="zh-CN"/>
        </w:rPr>
        <w:t xml:space="preserve">In [9], it mentions that only in NAS-initiated RRC connection resume and only if NAS indicates so, RRC fills </w:t>
      </w:r>
      <w:proofErr w:type="spellStart"/>
      <w:r>
        <w:rPr>
          <w:rFonts w:eastAsiaTheme="minorEastAsia"/>
          <w:szCs w:val="24"/>
          <w:lang w:eastAsia="zh-CN"/>
        </w:rPr>
        <w:t>selectedPLMN</w:t>
      </w:r>
      <w:proofErr w:type="spellEnd"/>
      <w:r>
        <w:rPr>
          <w:rFonts w:eastAsiaTheme="minorEastAsia"/>
          <w:szCs w:val="24"/>
          <w:lang w:eastAsia="zh-CN"/>
        </w:rPr>
        <w:t xml:space="preserve">-Identity in </w:t>
      </w:r>
      <w:proofErr w:type="spellStart"/>
      <w:r>
        <w:rPr>
          <w:rFonts w:eastAsiaTheme="minorEastAsia"/>
          <w:szCs w:val="24"/>
          <w:lang w:eastAsia="zh-CN"/>
        </w:rPr>
        <w:t>RRCResumeComplete</w:t>
      </w:r>
      <w:proofErr w:type="spellEnd"/>
      <w:r>
        <w:rPr>
          <w:rFonts w:eastAsiaTheme="minorEastAsia"/>
          <w:szCs w:val="24"/>
          <w:lang w:eastAsia="zh-CN"/>
        </w:rPr>
        <w:t xml:space="preserve"> in Rel-15. It is never filled in AS-initiated RRC connection resume (RNAU) in Rel-15. </w:t>
      </w:r>
      <w:r>
        <w:t xml:space="preserve">However, in Rel-16, while the procedure text has been updated for NPN, UE is requested to include the </w:t>
      </w:r>
      <w:proofErr w:type="spellStart"/>
      <w:r>
        <w:rPr>
          <w:i/>
          <w:iCs/>
        </w:rPr>
        <w:t>selectedPLMN</w:t>
      </w:r>
      <w:proofErr w:type="spellEnd"/>
      <w:r>
        <w:rPr>
          <w:i/>
          <w:iCs/>
        </w:rPr>
        <w:t>-Identity</w:t>
      </w:r>
      <w:r>
        <w:t xml:space="preserve"> even if upper layer does NOT provide it in Rel-16. Therefore, it is proposed to change the condition to include </w:t>
      </w:r>
      <w:proofErr w:type="spellStart"/>
      <w:r>
        <w:t>selectedPLMN</w:t>
      </w:r>
      <w:proofErr w:type="spellEnd"/>
      <w:r>
        <w:t>-Identity to make it applicable for the non-CAG case.</w:t>
      </w:r>
    </w:p>
    <w:p w14:paraId="515C20A4" w14:textId="77777777" w:rsidR="00DD0382" w:rsidRDefault="00DD0382">
      <w:pPr>
        <w:pStyle w:val="Doc-title"/>
        <w:rPr>
          <w:rFonts w:eastAsiaTheme="minorEastAsia"/>
          <w:lang w:eastAsia="zh-CN"/>
        </w:rPr>
      </w:pPr>
    </w:p>
    <w:p w14:paraId="515C20A5" w14:textId="77777777" w:rsidR="00DD0382" w:rsidRDefault="00DD0382">
      <w:pPr>
        <w:pStyle w:val="Doc-text2"/>
        <w:ind w:left="0" w:firstLine="0"/>
        <w:rPr>
          <w:rFonts w:eastAsiaTheme="minorEastAsia"/>
          <w:szCs w:val="24"/>
          <w:lang w:eastAsia="zh-CN"/>
        </w:rPr>
      </w:pPr>
    </w:p>
    <w:p w14:paraId="515C20A6" w14:textId="77777777" w:rsidR="00DD0382" w:rsidRDefault="006B3340">
      <w:pPr>
        <w:pStyle w:val="a8"/>
        <w:rPr>
          <w:b/>
          <w:bCs/>
        </w:rPr>
      </w:pPr>
      <w:r>
        <w:rPr>
          <w:rFonts w:hint="eastAsia"/>
          <w:b/>
          <w:bCs/>
        </w:rPr>
        <w:t>Q</w:t>
      </w:r>
      <w:r>
        <w:rPr>
          <w:b/>
          <w:bCs/>
        </w:rPr>
        <w:t>6: Do companies agree on the change in the CR [9]?</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273"/>
        <w:gridCol w:w="6280"/>
      </w:tblGrid>
      <w:tr w:rsidR="00DD0382" w14:paraId="515C20AB" w14:textId="77777777">
        <w:tc>
          <w:tcPr>
            <w:tcW w:w="1963" w:type="dxa"/>
            <w:tcBorders>
              <w:top w:val="single" w:sz="4" w:space="0" w:color="auto"/>
              <w:left w:val="single" w:sz="4" w:space="0" w:color="auto"/>
              <w:bottom w:val="single" w:sz="4" w:space="0" w:color="auto"/>
              <w:right w:val="single" w:sz="4" w:space="0" w:color="auto"/>
            </w:tcBorders>
            <w:shd w:val="clear" w:color="auto" w:fill="80C687"/>
            <w:vAlign w:val="center"/>
          </w:tcPr>
          <w:p w14:paraId="515C20A7" w14:textId="77777777" w:rsidR="00DD0382" w:rsidRDefault="006B3340">
            <w:pPr>
              <w:pStyle w:val="a8"/>
              <w:jc w:val="center"/>
              <w:rPr>
                <w:sz w:val="20"/>
                <w:szCs w:val="20"/>
                <w:lang w:eastAsia="en-US"/>
              </w:rPr>
            </w:pPr>
            <w:r>
              <w:rPr>
                <w:sz w:val="20"/>
                <w:szCs w:val="20"/>
                <w:lang w:eastAsia="en-US"/>
              </w:rPr>
              <w:t>Company</w:t>
            </w:r>
          </w:p>
        </w:tc>
        <w:tc>
          <w:tcPr>
            <w:tcW w:w="1273" w:type="dxa"/>
            <w:tcBorders>
              <w:top w:val="single" w:sz="4" w:space="0" w:color="auto"/>
              <w:left w:val="single" w:sz="4" w:space="0" w:color="auto"/>
              <w:bottom w:val="single" w:sz="4" w:space="0" w:color="auto"/>
              <w:right w:val="single" w:sz="4" w:space="0" w:color="auto"/>
            </w:tcBorders>
            <w:shd w:val="clear" w:color="auto" w:fill="80C687"/>
            <w:vAlign w:val="center"/>
          </w:tcPr>
          <w:p w14:paraId="515C20A8" w14:textId="77777777" w:rsidR="00DD0382" w:rsidRDefault="006B3340">
            <w:pPr>
              <w:pStyle w:val="a8"/>
              <w:jc w:val="center"/>
              <w:rPr>
                <w:sz w:val="20"/>
                <w:szCs w:val="20"/>
                <w:lang w:eastAsia="en-US"/>
              </w:rPr>
            </w:pPr>
            <w:r>
              <w:rPr>
                <w:sz w:val="20"/>
                <w:szCs w:val="20"/>
                <w:lang w:eastAsia="en-US"/>
              </w:rPr>
              <w:t>Agree?</w:t>
            </w:r>
          </w:p>
          <w:p w14:paraId="515C20A9" w14:textId="77777777" w:rsidR="00DD0382" w:rsidRDefault="006B3340">
            <w:pPr>
              <w:pStyle w:val="a8"/>
              <w:jc w:val="center"/>
              <w:rPr>
                <w:sz w:val="20"/>
                <w:szCs w:val="20"/>
                <w:lang w:eastAsia="en-US"/>
              </w:rPr>
            </w:pPr>
            <w:r>
              <w:rPr>
                <w:sz w:val="20"/>
                <w:szCs w:val="20"/>
                <w:lang w:eastAsia="en-US"/>
              </w:rPr>
              <w:t xml:space="preserve">(Yes or </w:t>
            </w:r>
            <w:proofErr w:type="gramStart"/>
            <w:r>
              <w:rPr>
                <w:sz w:val="20"/>
                <w:szCs w:val="20"/>
                <w:lang w:eastAsia="en-US"/>
              </w:rPr>
              <w:t>No</w:t>
            </w:r>
            <w:proofErr w:type="gramEnd"/>
            <w:r>
              <w:rPr>
                <w:sz w:val="20"/>
                <w:szCs w:val="20"/>
                <w:lang w:eastAsia="en-US"/>
              </w:rPr>
              <w:t>)</w:t>
            </w:r>
          </w:p>
        </w:tc>
        <w:tc>
          <w:tcPr>
            <w:tcW w:w="6280" w:type="dxa"/>
            <w:tcBorders>
              <w:top w:val="single" w:sz="4" w:space="0" w:color="auto"/>
              <w:left w:val="single" w:sz="4" w:space="0" w:color="auto"/>
              <w:bottom w:val="single" w:sz="4" w:space="0" w:color="auto"/>
              <w:right w:val="single" w:sz="4" w:space="0" w:color="auto"/>
            </w:tcBorders>
            <w:shd w:val="clear" w:color="auto" w:fill="80C687"/>
          </w:tcPr>
          <w:p w14:paraId="515C20AA" w14:textId="77777777" w:rsidR="00DD0382" w:rsidRDefault="006B3340">
            <w:pPr>
              <w:pStyle w:val="a8"/>
              <w:jc w:val="center"/>
              <w:rPr>
                <w:lang w:eastAsia="en-US"/>
              </w:rPr>
            </w:pPr>
            <w:r>
              <w:rPr>
                <w:sz w:val="20"/>
                <w:szCs w:val="20"/>
                <w:lang w:eastAsia="en-US"/>
              </w:rPr>
              <w:t>Comments</w:t>
            </w:r>
          </w:p>
        </w:tc>
      </w:tr>
      <w:tr w:rsidR="00DD0382" w14:paraId="515C20AF"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AC" w14:textId="77777777" w:rsidR="00DD0382" w:rsidRDefault="006B3340">
            <w:pPr>
              <w:jc w:val="center"/>
              <w:rPr>
                <w:rFonts w:ascii="Arial" w:hAnsi="Arial" w:cs="Arial"/>
                <w:sz w:val="20"/>
              </w:rPr>
            </w:pPr>
            <w:r>
              <w:rPr>
                <w:rFonts w:ascii="Arial" w:hAnsi="Arial" w:cs="Arial" w:hint="eastAsia"/>
                <w:sz w:val="20"/>
              </w:rPr>
              <w:t>H</w:t>
            </w:r>
            <w:r>
              <w:rPr>
                <w:rFonts w:ascii="Arial" w:hAnsi="Arial" w:cs="Arial"/>
                <w:sz w:val="20"/>
              </w:rPr>
              <w:t xml:space="preserve">uawei, </w:t>
            </w:r>
            <w:proofErr w:type="spellStart"/>
            <w:r>
              <w:rPr>
                <w:rFonts w:ascii="Arial" w:hAnsi="Arial" w:cs="Arial"/>
                <w:sz w:val="20"/>
              </w:rPr>
              <w:t>HiSilicon</w:t>
            </w:r>
            <w:proofErr w:type="spellEnd"/>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AD" w14:textId="77777777" w:rsidR="00DD0382" w:rsidRDefault="006B3340">
            <w:pPr>
              <w:jc w:val="center"/>
              <w:rPr>
                <w:rFonts w:ascii="Arial" w:hAnsi="Arial" w:cs="Arial"/>
                <w:sz w:val="20"/>
              </w:rPr>
            </w:pPr>
            <w:r>
              <w:rPr>
                <w:rFonts w:ascii="Arial" w:hAnsi="Arial" w:cs="Arial"/>
                <w:sz w:val="20"/>
              </w:rPr>
              <w:t>Yes</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AE" w14:textId="77777777" w:rsidR="00DD0382" w:rsidRDefault="006B3340">
            <w:pPr>
              <w:rPr>
                <w:rFonts w:ascii="Arial" w:hAnsi="Arial" w:cs="Arial"/>
                <w:sz w:val="21"/>
                <w:szCs w:val="22"/>
              </w:rPr>
            </w:pPr>
            <w:r>
              <w:rPr>
                <w:rFonts w:ascii="Arial" w:hAnsi="Arial" w:cs="Arial" w:hint="eastAsia"/>
                <w:sz w:val="21"/>
                <w:szCs w:val="22"/>
              </w:rPr>
              <w:t>W</w:t>
            </w:r>
            <w:r>
              <w:rPr>
                <w:rFonts w:ascii="Arial" w:hAnsi="Arial" w:cs="Arial"/>
                <w:sz w:val="21"/>
                <w:szCs w:val="22"/>
              </w:rPr>
              <w:t>e agree with the proponent that it was not an intentional change of logic in NPN.</w:t>
            </w:r>
          </w:p>
        </w:tc>
      </w:tr>
      <w:tr w:rsidR="00DD0382" w14:paraId="515C20B3"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B0" w14:textId="77777777" w:rsidR="00DD0382" w:rsidRDefault="006B3340">
            <w:pPr>
              <w:jc w:val="center"/>
              <w:rPr>
                <w:rFonts w:ascii="Arial" w:hAnsi="Arial" w:cs="Arial"/>
                <w:sz w:val="20"/>
                <w:lang w:eastAsia="en-US"/>
              </w:rPr>
            </w:pPr>
            <w:r>
              <w:rPr>
                <w:rFonts w:ascii="Arial" w:hAnsi="Arial" w:cs="Arial"/>
                <w:sz w:val="20"/>
                <w:lang w:eastAsia="en-US"/>
              </w:rPr>
              <w:t>Nokia</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B1" w14:textId="77777777" w:rsidR="00DD0382" w:rsidRDefault="006B3340">
            <w:pPr>
              <w:jc w:val="center"/>
              <w:rPr>
                <w:rFonts w:ascii="Arial" w:hAnsi="Arial" w:cs="Arial"/>
                <w:sz w:val="20"/>
                <w:lang w:eastAsia="en-US"/>
              </w:rPr>
            </w:pPr>
            <w:r>
              <w:rPr>
                <w:rFonts w:ascii="Arial" w:hAnsi="Arial" w:cs="Arial"/>
                <w:sz w:val="20"/>
                <w:lang w:eastAsia="en-US"/>
              </w:rPr>
              <w:t>Yes</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B2" w14:textId="77777777" w:rsidR="00DD0382" w:rsidRDefault="00DD0382">
            <w:pPr>
              <w:rPr>
                <w:rFonts w:ascii="Arial" w:hAnsi="Arial" w:cs="Arial"/>
                <w:sz w:val="21"/>
                <w:szCs w:val="22"/>
                <w:lang w:eastAsia="en-US"/>
              </w:rPr>
            </w:pPr>
          </w:p>
        </w:tc>
      </w:tr>
      <w:tr w:rsidR="00DD0382" w14:paraId="515C20BB"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B4" w14:textId="77777777" w:rsidR="00DD0382" w:rsidRDefault="006B3340">
            <w:pPr>
              <w:jc w:val="center"/>
              <w:rPr>
                <w:rFonts w:ascii="Arial" w:hAnsi="Arial" w:cs="Arial"/>
                <w:sz w:val="20"/>
                <w:lang w:eastAsia="en-US"/>
              </w:rPr>
            </w:pPr>
            <w:r>
              <w:rPr>
                <w:rFonts w:ascii="Arial" w:hAnsi="Arial" w:cs="Arial"/>
                <w:sz w:val="20"/>
              </w:rPr>
              <w:t>Lenovo</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B5" w14:textId="77777777" w:rsidR="00DD0382" w:rsidRDefault="006B3340">
            <w:pPr>
              <w:jc w:val="center"/>
              <w:rPr>
                <w:rFonts w:ascii="Arial" w:hAnsi="Arial" w:cs="Arial"/>
                <w:sz w:val="20"/>
                <w:lang w:eastAsia="en-US"/>
              </w:rPr>
            </w:pPr>
            <w:r>
              <w:rPr>
                <w:rFonts w:ascii="Arial" w:hAnsi="Arial" w:cs="Arial"/>
                <w:sz w:val="20"/>
              </w:rPr>
              <w:t>No</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B6" w14:textId="77777777" w:rsidR="00DD0382" w:rsidRDefault="006B3340">
            <w:pPr>
              <w:rPr>
                <w:rFonts w:ascii="Arial" w:hAnsi="Arial" w:cs="Arial"/>
                <w:sz w:val="21"/>
                <w:szCs w:val="22"/>
                <w:lang w:eastAsia="en-US"/>
              </w:rPr>
            </w:pPr>
            <w:r>
              <w:rPr>
                <w:rFonts w:ascii="Arial" w:hAnsi="Arial" w:cs="Arial"/>
                <w:sz w:val="21"/>
                <w:szCs w:val="22"/>
                <w:lang w:eastAsia="en-US"/>
              </w:rPr>
              <w:t xml:space="preserve">We understood that the “else” condition refers to the case where </w:t>
            </w:r>
            <w:r>
              <w:rPr>
                <w:rFonts w:ascii="Arial" w:hAnsi="Arial" w:cs="Arial"/>
                <w:sz w:val="21"/>
                <w:szCs w:val="22"/>
                <w:lang w:eastAsia="en-US"/>
              </w:rPr>
              <w:lastRenderedPageBreak/>
              <w:t>upper layers provides a PLMN:</w:t>
            </w:r>
          </w:p>
          <w:p w14:paraId="515C20B7" w14:textId="77777777" w:rsidR="00DD0382" w:rsidRDefault="006B3340">
            <w:pPr>
              <w:spacing w:after="180" w:line="240" w:lineRule="auto"/>
              <w:ind w:left="851" w:hanging="284"/>
              <w:jc w:val="left"/>
              <w:rPr>
                <w:rFonts w:eastAsia="Times New Roman"/>
                <w:sz w:val="20"/>
                <w:lang w:eastAsia="ja-JP"/>
              </w:rPr>
            </w:pPr>
            <w:r>
              <w:rPr>
                <w:rFonts w:eastAsia="Times New Roman"/>
                <w:sz w:val="20"/>
                <w:lang w:eastAsia="ja-JP"/>
              </w:rPr>
              <w:t>2&gt;</w:t>
            </w:r>
            <w:r>
              <w:rPr>
                <w:rFonts w:eastAsia="Times New Roman"/>
                <w:sz w:val="20"/>
                <w:lang w:eastAsia="ja-JP"/>
              </w:rPr>
              <w:tab/>
              <w:t xml:space="preserve">if upper layers </w:t>
            </w:r>
            <w:proofErr w:type="gramStart"/>
            <w:r>
              <w:rPr>
                <w:rFonts w:eastAsia="Times New Roman"/>
                <w:sz w:val="20"/>
                <w:lang w:eastAsia="ja-JP"/>
              </w:rPr>
              <w:t>provides</w:t>
            </w:r>
            <w:proofErr w:type="gramEnd"/>
            <w:r>
              <w:rPr>
                <w:rFonts w:eastAsia="Times New Roman"/>
                <w:sz w:val="20"/>
                <w:lang w:eastAsia="ja-JP"/>
              </w:rPr>
              <w:t xml:space="preserve"> a PLMN and UE is either allowed or instructed to access the PLMN via a cell for which at least one CAG ID is broadcast:</w:t>
            </w:r>
          </w:p>
          <w:p w14:paraId="515C20B8" w14:textId="77777777" w:rsidR="00DD0382" w:rsidRDefault="006B3340">
            <w:pPr>
              <w:spacing w:after="180" w:line="240" w:lineRule="auto"/>
              <w:ind w:left="1135" w:hanging="284"/>
              <w:jc w:val="left"/>
              <w:rPr>
                <w:rFonts w:eastAsia="Times New Roman"/>
                <w:sz w:val="20"/>
                <w:lang w:eastAsia="ja-JP"/>
              </w:rPr>
            </w:pPr>
            <w:r>
              <w:rPr>
                <w:rFonts w:eastAsia="Times New Roman"/>
                <w:sz w:val="20"/>
                <w:lang w:eastAsia="ja-JP"/>
              </w:rPr>
              <w:t>3&gt;</w:t>
            </w:r>
            <w:r>
              <w:rPr>
                <w:rFonts w:eastAsia="Times New Roman"/>
                <w:sz w:val="20"/>
                <w:lang w:eastAsia="ja-JP"/>
              </w:rPr>
              <w:tab/>
              <w:t xml:space="preserve">set the </w:t>
            </w:r>
            <w:proofErr w:type="spellStart"/>
            <w:r>
              <w:rPr>
                <w:rFonts w:eastAsia="Times New Roman"/>
                <w:i/>
                <w:iCs/>
                <w:sz w:val="20"/>
                <w:lang w:eastAsia="ja-JP"/>
              </w:rPr>
              <w:t>selectedPLMN</w:t>
            </w:r>
            <w:proofErr w:type="spellEnd"/>
            <w:r>
              <w:rPr>
                <w:rFonts w:eastAsia="Times New Roman"/>
                <w:i/>
                <w:iCs/>
                <w:sz w:val="20"/>
                <w:lang w:eastAsia="ja-JP"/>
              </w:rPr>
              <w:t xml:space="preserve">-Identity </w:t>
            </w:r>
            <w:r>
              <w:rPr>
                <w:rFonts w:eastAsia="Times New Roman"/>
                <w:sz w:val="20"/>
                <w:lang w:eastAsia="ja-JP"/>
              </w:rPr>
              <w:t xml:space="preserve">from the </w:t>
            </w:r>
            <w:proofErr w:type="spellStart"/>
            <w:r>
              <w:rPr>
                <w:rFonts w:eastAsia="Times New Roman"/>
                <w:i/>
                <w:iCs/>
                <w:sz w:val="20"/>
                <w:lang w:eastAsia="ja-JP"/>
              </w:rPr>
              <w:t>npn-</w:t>
            </w:r>
            <w:proofErr w:type="gramStart"/>
            <w:r>
              <w:rPr>
                <w:rFonts w:eastAsia="Times New Roman"/>
                <w:i/>
                <w:iCs/>
                <w:sz w:val="20"/>
                <w:lang w:eastAsia="ja-JP"/>
              </w:rPr>
              <w:t>IdentityInfoList</w:t>
            </w:r>
            <w:proofErr w:type="spellEnd"/>
            <w:r>
              <w:rPr>
                <w:rFonts w:eastAsia="Times New Roman"/>
                <w:sz w:val="20"/>
                <w:lang w:eastAsia="ja-JP"/>
              </w:rPr>
              <w:t>;</w:t>
            </w:r>
            <w:proofErr w:type="gramEnd"/>
          </w:p>
          <w:p w14:paraId="515C20B9" w14:textId="77777777" w:rsidR="00DD0382" w:rsidRDefault="006B3340">
            <w:pPr>
              <w:spacing w:after="180" w:line="240" w:lineRule="auto"/>
              <w:ind w:left="851" w:hanging="284"/>
              <w:jc w:val="left"/>
              <w:rPr>
                <w:rFonts w:eastAsia="Times New Roman"/>
                <w:sz w:val="20"/>
                <w:highlight w:val="yellow"/>
                <w:lang w:eastAsia="ja-JP"/>
              </w:rPr>
            </w:pPr>
            <w:r>
              <w:rPr>
                <w:rFonts w:eastAsia="Times New Roman"/>
                <w:sz w:val="20"/>
                <w:highlight w:val="yellow"/>
                <w:lang w:eastAsia="ja-JP"/>
              </w:rPr>
              <w:t>2&gt;</w:t>
            </w:r>
            <w:r>
              <w:rPr>
                <w:rFonts w:eastAsia="Times New Roman"/>
                <w:sz w:val="20"/>
                <w:highlight w:val="yellow"/>
                <w:lang w:eastAsia="ja-JP"/>
              </w:rPr>
              <w:tab/>
              <w:t>else:</w:t>
            </w:r>
          </w:p>
          <w:p w14:paraId="515C20BA" w14:textId="77777777" w:rsidR="00DD0382" w:rsidRDefault="006B3340">
            <w:pPr>
              <w:rPr>
                <w:rFonts w:ascii="Arial" w:hAnsi="Arial" w:cs="Arial"/>
                <w:sz w:val="21"/>
                <w:szCs w:val="22"/>
                <w:lang w:eastAsia="en-US"/>
              </w:rPr>
            </w:pPr>
            <w:r>
              <w:rPr>
                <w:rFonts w:eastAsia="Times New Roman"/>
                <w:sz w:val="20"/>
                <w:highlight w:val="yellow"/>
                <w:lang w:eastAsia="ja-JP"/>
              </w:rPr>
              <w:t>3&gt;</w:t>
            </w:r>
            <w:r>
              <w:rPr>
                <w:rFonts w:eastAsia="Times New Roman"/>
                <w:sz w:val="20"/>
                <w:highlight w:val="yellow"/>
                <w:lang w:eastAsia="ja-JP"/>
              </w:rPr>
              <w:tab/>
              <w:t xml:space="preserve">set the </w:t>
            </w:r>
            <w:proofErr w:type="spellStart"/>
            <w:r>
              <w:rPr>
                <w:rFonts w:eastAsia="Times New Roman"/>
                <w:i/>
                <w:sz w:val="20"/>
                <w:highlight w:val="yellow"/>
                <w:lang w:eastAsia="ja-JP"/>
              </w:rPr>
              <w:t>selectedPLMN</w:t>
            </w:r>
            <w:proofErr w:type="spellEnd"/>
            <w:r>
              <w:rPr>
                <w:rFonts w:eastAsia="Times New Roman"/>
                <w:i/>
                <w:sz w:val="20"/>
                <w:highlight w:val="yellow"/>
                <w:lang w:eastAsia="ja-JP"/>
              </w:rPr>
              <w:t>-Identity</w:t>
            </w:r>
            <w:r>
              <w:rPr>
                <w:rFonts w:eastAsia="Times New Roman"/>
                <w:sz w:val="20"/>
                <w:highlight w:val="yellow"/>
                <w:lang w:eastAsia="ja-JP"/>
              </w:rPr>
              <w:t xml:space="preserve"> to the PLMN selected by upper layers from the </w:t>
            </w:r>
            <w:proofErr w:type="spellStart"/>
            <w:r>
              <w:rPr>
                <w:rFonts w:eastAsia="Times New Roman"/>
                <w:i/>
                <w:sz w:val="20"/>
                <w:highlight w:val="yellow"/>
                <w:lang w:eastAsia="ja-JP"/>
              </w:rPr>
              <w:t>plmn-IdentityInfoList</w:t>
            </w:r>
            <w:proofErr w:type="spellEnd"/>
            <w:r>
              <w:rPr>
                <w:rFonts w:eastAsia="Times New Roman"/>
                <w:iCs/>
                <w:sz w:val="20"/>
                <w:highlight w:val="yellow"/>
                <w:lang w:eastAsia="ja-JP"/>
              </w:rPr>
              <w:t>;</w:t>
            </w:r>
          </w:p>
        </w:tc>
      </w:tr>
      <w:tr w:rsidR="00DD0382" w14:paraId="515C20BF"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BC"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lastRenderedPageBreak/>
              <w:t>Samsung</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BD" w14:textId="77777777" w:rsidR="00DD0382" w:rsidRDefault="006B3340">
            <w:pPr>
              <w:jc w:val="center"/>
              <w:rPr>
                <w:rFonts w:ascii="Arial" w:eastAsia="Malgun Gothic" w:hAnsi="Arial" w:cs="Arial"/>
                <w:sz w:val="20"/>
                <w:lang w:eastAsia="ko-KR"/>
              </w:rPr>
            </w:pPr>
            <w:r>
              <w:rPr>
                <w:rFonts w:ascii="Arial" w:eastAsia="Malgun Gothic" w:hAnsi="Arial" w:cs="Arial"/>
                <w:sz w:val="20"/>
                <w:lang w:eastAsia="ko-KR"/>
              </w:rPr>
              <w:t>See comments</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BE" w14:textId="77777777" w:rsidR="00DD0382" w:rsidRDefault="006B3340">
            <w:pPr>
              <w:rPr>
                <w:rFonts w:ascii="Arial" w:eastAsia="Malgun Gothic" w:hAnsi="Arial" w:cs="Arial"/>
                <w:sz w:val="21"/>
                <w:szCs w:val="22"/>
                <w:lang w:eastAsia="ko-KR"/>
              </w:rPr>
            </w:pPr>
            <w:r>
              <w:rPr>
                <w:rFonts w:ascii="Arial" w:eastAsia="Malgun Gothic" w:hAnsi="Arial" w:cs="Arial" w:hint="eastAsia"/>
                <w:sz w:val="21"/>
                <w:szCs w:val="22"/>
                <w:lang w:eastAsia="ko-KR"/>
              </w:rPr>
              <w:t>We understand that in Rel-15 2</w:t>
            </w:r>
            <w:r>
              <w:rPr>
                <w:rFonts w:ascii="Arial" w:eastAsia="Malgun Gothic" w:hAnsi="Arial" w:cs="Arial"/>
                <w:sz w:val="21"/>
                <w:szCs w:val="22"/>
                <w:lang w:eastAsia="ko-KR"/>
              </w:rPr>
              <w:t xml:space="preserve"> step RNAU is only performed. In case </w:t>
            </w:r>
            <w:proofErr w:type="spellStart"/>
            <w:r>
              <w:rPr>
                <w:rFonts w:ascii="Arial" w:eastAsia="Malgun Gothic" w:hAnsi="Arial" w:cs="Arial"/>
                <w:sz w:val="21"/>
                <w:szCs w:val="22"/>
                <w:lang w:eastAsia="ko-KR"/>
              </w:rPr>
              <w:t>RRCResumeComplete</w:t>
            </w:r>
            <w:proofErr w:type="spellEnd"/>
            <w:r>
              <w:rPr>
                <w:rFonts w:ascii="Arial" w:eastAsia="Malgun Gothic" w:hAnsi="Arial" w:cs="Arial"/>
                <w:sz w:val="21"/>
                <w:szCs w:val="22"/>
                <w:lang w:eastAsia="ko-KR"/>
              </w:rPr>
              <w:t xml:space="preserve"> needs to be performed for RNAU in Rel-16 there seems no issue to include </w:t>
            </w:r>
            <w:proofErr w:type="spellStart"/>
            <w:r>
              <w:rPr>
                <w:rFonts w:ascii="Arial" w:eastAsia="Malgun Gothic" w:hAnsi="Arial" w:cs="Arial"/>
                <w:sz w:val="21"/>
                <w:szCs w:val="22"/>
                <w:lang w:eastAsia="ko-KR"/>
              </w:rPr>
              <w:t>selectedPLMN</w:t>
            </w:r>
            <w:proofErr w:type="spellEnd"/>
            <w:r>
              <w:rPr>
                <w:rFonts w:ascii="Arial" w:eastAsia="Malgun Gothic" w:hAnsi="Arial" w:cs="Arial"/>
                <w:sz w:val="21"/>
                <w:szCs w:val="22"/>
                <w:lang w:eastAsia="ko-KR"/>
              </w:rPr>
              <w:t xml:space="preserve">-Identity. But we are OK with the change if majority prefers to have. </w:t>
            </w:r>
          </w:p>
        </w:tc>
      </w:tr>
      <w:tr w:rsidR="00DD0382" w14:paraId="515C20C9"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C0" w14:textId="77777777" w:rsidR="00DD0382" w:rsidRDefault="006B3340">
            <w:pPr>
              <w:jc w:val="center"/>
              <w:rPr>
                <w:rFonts w:ascii="Arial" w:hAnsi="Arial" w:cs="Arial"/>
                <w:sz w:val="20"/>
                <w:lang w:eastAsia="en-US"/>
              </w:rPr>
            </w:pPr>
            <w:r>
              <w:rPr>
                <w:rFonts w:ascii="Arial" w:hAnsi="Arial" w:cs="Arial" w:hint="eastAsia"/>
                <w:sz w:val="20"/>
                <w:lang w:eastAsia="en-US"/>
              </w:rPr>
              <w:t>M</w:t>
            </w:r>
            <w:r>
              <w:rPr>
                <w:rFonts w:ascii="Arial" w:hAnsi="Arial" w:cs="Arial"/>
                <w:sz w:val="20"/>
                <w:lang w:eastAsia="en-US"/>
              </w:rPr>
              <w:t>ediaTek</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C1" w14:textId="77777777" w:rsidR="00DD0382" w:rsidRDefault="006B3340">
            <w:pPr>
              <w:jc w:val="center"/>
              <w:rPr>
                <w:rFonts w:ascii="Arial" w:hAnsi="Arial" w:cs="Arial"/>
                <w:sz w:val="20"/>
                <w:lang w:eastAsia="en-US"/>
              </w:rPr>
            </w:pPr>
            <w:r>
              <w:rPr>
                <w:rFonts w:ascii="Arial" w:hAnsi="Arial" w:cs="Arial" w:hint="eastAsia"/>
                <w:sz w:val="20"/>
                <w:lang w:eastAsia="en-US"/>
              </w:rPr>
              <w:t>Y</w:t>
            </w:r>
            <w:r>
              <w:rPr>
                <w:rFonts w:ascii="Arial" w:hAnsi="Arial" w:cs="Arial"/>
                <w:sz w:val="20"/>
                <w:lang w:eastAsia="en-US"/>
              </w:rPr>
              <w:t>es (Proponent)</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C2" w14:textId="77777777" w:rsidR="00DD0382" w:rsidRDefault="006B3340">
            <w:pPr>
              <w:rPr>
                <w:rFonts w:ascii="Arial" w:hAnsi="Arial" w:cs="Arial"/>
                <w:sz w:val="21"/>
                <w:szCs w:val="22"/>
                <w:lang w:eastAsia="en-US"/>
              </w:rPr>
            </w:pPr>
            <w:r>
              <w:rPr>
                <w:rFonts w:ascii="Arial" w:hAnsi="Arial" w:cs="Arial" w:hint="eastAsia"/>
                <w:sz w:val="21"/>
                <w:szCs w:val="22"/>
                <w:lang w:eastAsia="en-US"/>
              </w:rPr>
              <w:t>I</w:t>
            </w:r>
            <w:r>
              <w:rPr>
                <w:rFonts w:ascii="Arial" w:hAnsi="Arial" w:cs="Arial"/>
                <w:sz w:val="21"/>
                <w:szCs w:val="22"/>
                <w:lang w:eastAsia="en-US"/>
              </w:rPr>
              <w:t xml:space="preserve">n response to Lenovo’s comment, based on the current text below, </w:t>
            </w:r>
          </w:p>
          <w:p w14:paraId="515C20C3" w14:textId="77777777" w:rsidR="00DD0382" w:rsidRDefault="006B3340">
            <w:pPr>
              <w:spacing w:after="180" w:line="240" w:lineRule="auto"/>
              <w:ind w:left="851" w:hanging="284"/>
              <w:jc w:val="left"/>
              <w:rPr>
                <w:rFonts w:eastAsia="Times New Roman"/>
                <w:sz w:val="20"/>
                <w:lang w:eastAsia="ja-JP"/>
              </w:rPr>
            </w:pPr>
            <w:r>
              <w:rPr>
                <w:rFonts w:eastAsia="Times New Roman"/>
                <w:sz w:val="20"/>
                <w:highlight w:val="green"/>
                <w:lang w:eastAsia="ja-JP"/>
              </w:rPr>
              <w:t>2&gt;</w:t>
            </w:r>
            <w:r>
              <w:rPr>
                <w:rFonts w:eastAsia="Times New Roman"/>
                <w:sz w:val="20"/>
                <w:highlight w:val="green"/>
                <w:lang w:eastAsia="ja-JP"/>
              </w:rPr>
              <w:tab/>
              <w:t xml:space="preserve">if upper layers </w:t>
            </w:r>
            <w:proofErr w:type="gramStart"/>
            <w:r>
              <w:rPr>
                <w:rFonts w:eastAsia="Times New Roman"/>
                <w:sz w:val="20"/>
                <w:highlight w:val="green"/>
                <w:lang w:eastAsia="ja-JP"/>
              </w:rPr>
              <w:t>provides</w:t>
            </w:r>
            <w:proofErr w:type="gramEnd"/>
            <w:r>
              <w:rPr>
                <w:rFonts w:eastAsia="Times New Roman"/>
                <w:sz w:val="20"/>
                <w:highlight w:val="green"/>
                <w:lang w:eastAsia="ja-JP"/>
              </w:rPr>
              <w:t xml:space="preserve"> a PLMN </w:t>
            </w:r>
            <w:r>
              <w:rPr>
                <w:rFonts w:eastAsia="Times New Roman"/>
                <w:b/>
                <w:bCs/>
                <w:sz w:val="20"/>
                <w:highlight w:val="green"/>
                <w:lang w:eastAsia="ja-JP"/>
              </w:rPr>
              <w:t>and</w:t>
            </w:r>
            <w:r>
              <w:rPr>
                <w:rFonts w:eastAsia="Times New Roman"/>
                <w:sz w:val="20"/>
                <w:highlight w:val="green"/>
                <w:lang w:eastAsia="ja-JP"/>
              </w:rPr>
              <w:t xml:space="preserve"> UE is either allowed or instructed to access the PLMN via a cell for which at least one CAG ID is broadcast:</w:t>
            </w:r>
          </w:p>
          <w:p w14:paraId="515C20C4" w14:textId="77777777" w:rsidR="00DD0382" w:rsidRDefault="006B3340">
            <w:pPr>
              <w:spacing w:after="180" w:line="240" w:lineRule="auto"/>
              <w:ind w:left="1135" w:hanging="284"/>
              <w:jc w:val="left"/>
              <w:rPr>
                <w:rFonts w:eastAsia="Times New Roman"/>
                <w:sz w:val="20"/>
                <w:lang w:eastAsia="ja-JP"/>
              </w:rPr>
            </w:pPr>
            <w:r>
              <w:rPr>
                <w:rFonts w:eastAsia="Times New Roman"/>
                <w:sz w:val="20"/>
                <w:lang w:eastAsia="ja-JP"/>
              </w:rPr>
              <w:t>3&gt;</w:t>
            </w:r>
            <w:r>
              <w:rPr>
                <w:rFonts w:eastAsia="Times New Roman"/>
                <w:sz w:val="20"/>
                <w:lang w:eastAsia="ja-JP"/>
              </w:rPr>
              <w:tab/>
              <w:t xml:space="preserve">set the </w:t>
            </w:r>
            <w:proofErr w:type="spellStart"/>
            <w:r>
              <w:rPr>
                <w:rFonts w:eastAsia="Times New Roman"/>
                <w:i/>
                <w:iCs/>
                <w:sz w:val="20"/>
                <w:lang w:eastAsia="ja-JP"/>
              </w:rPr>
              <w:t>selectedPLMN</w:t>
            </w:r>
            <w:proofErr w:type="spellEnd"/>
            <w:r>
              <w:rPr>
                <w:rFonts w:eastAsia="Times New Roman"/>
                <w:i/>
                <w:iCs/>
                <w:sz w:val="20"/>
                <w:lang w:eastAsia="ja-JP"/>
              </w:rPr>
              <w:t xml:space="preserve">-Identity </w:t>
            </w:r>
            <w:r>
              <w:rPr>
                <w:rFonts w:eastAsia="Times New Roman"/>
                <w:sz w:val="20"/>
                <w:lang w:eastAsia="ja-JP"/>
              </w:rPr>
              <w:t xml:space="preserve">from the </w:t>
            </w:r>
            <w:proofErr w:type="spellStart"/>
            <w:r>
              <w:rPr>
                <w:rFonts w:eastAsia="Times New Roman"/>
                <w:i/>
                <w:iCs/>
                <w:sz w:val="20"/>
                <w:lang w:eastAsia="ja-JP"/>
              </w:rPr>
              <w:t>npn-</w:t>
            </w:r>
            <w:proofErr w:type="gramStart"/>
            <w:r>
              <w:rPr>
                <w:rFonts w:eastAsia="Times New Roman"/>
                <w:i/>
                <w:iCs/>
                <w:sz w:val="20"/>
                <w:lang w:eastAsia="ja-JP"/>
              </w:rPr>
              <w:t>IdentityInfoList</w:t>
            </w:r>
            <w:proofErr w:type="spellEnd"/>
            <w:r>
              <w:rPr>
                <w:rFonts w:eastAsia="Times New Roman"/>
                <w:sz w:val="20"/>
                <w:lang w:eastAsia="ja-JP"/>
              </w:rPr>
              <w:t>;</w:t>
            </w:r>
            <w:proofErr w:type="gramEnd"/>
          </w:p>
          <w:p w14:paraId="515C20C5" w14:textId="77777777" w:rsidR="00DD0382" w:rsidRDefault="006B3340">
            <w:pPr>
              <w:spacing w:after="180" w:line="240" w:lineRule="auto"/>
              <w:ind w:left="851" w:hanging="284"/>
              <w:jc w:val="left"/>
              <w:rPr>
                <w:rFonts w:eastAsia="Times New Roman"/>
                <w:sz w:val="20"/>
                <w:highlight w:val="yellow"/>
                <w:lang w:eastAsia="ja-JP"/>
              </w:rPr>
            </w:pPr>
            <w:r>
              <w:rPr>
                <w:rFonts w:eastAsia="Times New Roman"/>
                <w:sz w:val="20"/>
                <w:highlight w:val="yellow"/>
                <w:lang w:eastAsia="ja-JP"/>
              </w:rPr>
              <w:t>2&gt;</w:t>
            </w:r>
            <w:r>
              <w:rPr>
                <w:rFonts w:eastAsia="Times New Roman"/>
                <w:sz w:val="20"/>
                <w:highlight w:val="yellow"/>
                <w:lang w:eastAsia="ja-JP"/>
              </w:rPr>
              <w:tab/>
              <w:t>else:</w:t>
            </w:r>
          </w:p>
          <w:p w14:paraId="515C20C6" w14:textId="77777777" w:rsidR="00DD0382" w:rsidRDefault="006B3340">
            <w:pPr>
              <w:spacing w:after="180" w:line="240" w:lineRule="auto"/>
              <w:ind w:left="1135" w:hanging="284"/>
              <w:jc w:val="left"/>
              <w:rPr>
                <w:rFonts w:eastAsia="Times New Roman"/>
                <w:sz w:val="20"/>
                <w:lang w:eastAsia="ja-JP"/>
              </w:rPr>
            </w:pPr>
            <w:r>
              <w:rPr>
                <w:rFonts w:eastAsia="Times New Roman"/>
                <w:sz w:val="20"/>
                <w:highlight w:val="yellow"/>
                <w:lang w:eastAsia="ja-JP"/>
              </w:rPr>
              <w:t>3&gt;</w:t>
            </w:r>
            <w:r>
              <w:rPr>
                <w:rFonts w:eastAsia="Times New Roman"/>
                <w:sz w:val="20"/>
                <w:highlight w:val="yellow"/>
                <w:lang w:eastAsia="ja-JP"/>
              </w:rPr>
              <w:tab/>
              <w:t xml:space="preserve">set the </w:t>
            </w:r>
            <w:proofErr w:type="spellStart"/>
            <w:r>
              <w:rPr>
                <w:rFonts w:eastAsia="Times New Roman"/>
                <w:i/>
                <w:sz w:val="20"/>
                <w:highlight w:val="yellow"/>
                <w:lang w:eastAsia="ja-JP"/>
              </w:rPr>
              <w:t>selectedPLMN</w:t>
            </w:r>
            <w:proofErr w:type="spellEnd"/>
            <w:r>
              <w:rPr>
                <w:rFonts w:eastAsia="Times New Roman"/>
                <w:i/>
                <w:sz w:val="20"/>
                <w:highlight w:val="yellow"/>
                <w:lang w:eastAsia="ja-JP"/>
              </w:rPr>
              <w:t>-Identity</w:t>
            </w:r>
            <w:r>
              <w:rPr>
                <w:rFonts w:eastAsia="Times New Roman"/>
                <w:sz w:val="20"/>
                <w:highlight w:val="yellow"/>
                <w:lang w:eastAsia="ja-JP"/>
              </w:rPr>
              <w:t xml:space="preserve"> to the PLMN selected by upper layers from the </w:t>
            </w:r>
            <w:proofErr w:type="spellStart"/>
            <w:r>
              <w:rPr>
                <w:rFonts w:eastAsia="Times New Roman"/>
                <w:i/>
                <w:sz w:val="20"/>
                <w:highlight w:val="yellow"/>
                <w:lang w:eastAsia="ja-JP"/>
              </w:rPr>
              <w:t>plmn-</w:t>
            </w:r>
            <w:proofErr w:type="gramStart"/>
            <w:r>
              <w:rPr>
                <w:rFonts w:eastAsia="Times New Roman"/>
                <w:i/>
                <w:sz w:val="20"/>
                <w:highlight w:val="yellow"/>
                <w:lang w:eastAsia="ja-JP"/>
              </w:rPr>
              <w:t>IdentityInfoList</w:t>
            </w:r>
            <w:proofErr w:type="spellEnd"/>
            <w:r>
              <w:rPr>
                <w:rFonts w:eastAsia="Times New Roman"/>
                <w:iCs/>
                <w:sz w:val="20"/>
                <w:highlight w:val="yellow"/>
                <w:lang w:eastAsia="ja-JP"/>
              </w:rPr>
              <w:t>;</w:t>
            </w:r>
            <w:proofErr w:type="gramEnd"/>
          </w:p>
          <w:p w14:paraId="515C20C7" w14:textId="77777777" w:rsidR="00DD0382" w:rsidRDefault="006B3340">
            <w:pPr>
              <w:rPr>
                <w:rFonts w:ascii="Arial" w:hAnsi="Arial" w:cs="Arial"/>
                <w:sz w:val="21"/>
                <w:szCs w:val="22"/>
                <w:lang w:eastAsia="en-US"/>
              </w:rPr>
            </w:pPr>
            <w:r>
              <w:rPr>
                <w:rFonts w:ascii="Arial" w:hAnsi="Arial" w:cs="Arial"/>
                <w:sz w:val="21"/>
                <w:szCs w:val="22"/>
                <w:lang w:eastAsia="en-US"/>
              </w:rPr>
              <w:t xml:space="preserve">If the upper layer </w:t>
            </w:r>
            <w:r>
              <w:rPr>
                <w:rFonts w:ascii="Arial" w:hAnsi="Arial" w:cs="Arial"/>
                <w:b/>
                <w:bCs/>
                <w:sz w:val="21"/>
                <w:szCs w:val="22"/>
                <w:lang w:eastAsia="en-US"/>
              </w:rPr>
              <w:t>does not</w:t>
            </w:r>
            <w:r>
              <w:rPr>
                <w:rFonts w:ascii="Arial" w:hAnsi="Arial" w:cs="Arial"/>
                <w:sz w:val="21"/>
                <w:szCs w:val="22"/>
                <w:lang w:eastAsia="en-US"/>
              </w:rPr>
              <w:t xml:space="preserve"> provide the PLMN and the </w:t>
            </w:r>
            <w:r>
              <w:rPr>
                <w:rFonts w:ascii="Arial" w:hAnsi="Arial" w:cs="Arial"/>
                <w:sz w:val="21"/>
                <w:szCs w:val="22"/>
                <w:highlight w:val="green"/>
                <w:lang w:eastAsia="en-US"/>
              </w:rPr>
              <w:t>if condition</w:t>
            </w:r>
            <w:r>
              <w:rPr>
                <w:rFonts w:ascii="Arial" w:hAnsi="Arial" w:cs="Arial"/>
                <w:sz w:val="21"/>
                <w:szCs w:val="22"/>
                <w:lang w:eastAsia="en-US"/>
              </w:rPr>
              <w:t xml:space="preserve"> in current text will be FALSE, and it result in the </w:t>
            </w:r>
            <w:r>
              <w:rPr>
                <w:rFonts w:ascii="Arial" w:hAnsi="Arial" w:cs="Arial"/>
                <w:sz w:val="21"/>
                <w:szCs w:val="22"/>
                <w:highlight w:val="yellow"/>
                <w:lang w:eastAsia="en-US"/>
              </w:rPr>
              <w:t>else part</w:t>
            </w:r>
            <w:r>
              <w:rPr>
                <w:rFonts w:ascii="Arial" w:hAnsi="Arial" w:cs="Arial"/>
                <w:sz w:val="21"/>
                <w:szCs w:val="22"/>
                <w:lang w:eastAsia="en-US"/>
              </w:rPr>
              <w:t xml:space="preserve">. So, the </w:t>
            </w:r>
            <w:r>
              <w:rPr>
                <w:rFonts w:ascii="Arial" w:hAnsi="Arial" w:cs="Arial"/>
                <w:sz w:val="21"/>
                <w:szCs w:val="22"/>
                <w:highlight w:val="yellow"/>
                <w:lang w:eastAsia="en-US"/>
              </w:rPr>
              <w:t>else part</w:t>
            </w:r>
            <w:r>
              <w:rPr>
                <w:rFonts w:ascii="Arial" w:hAnsi="Arial" w:cs="Arial"/>
                <w:sz w:val="21"/>
                <w:szCs w:val="22"/>
                <w:lang w:eastAsia="en-US"/>
              </w:rPr>
              <w:t xml:space="preserve"> cannot be understood as under the condition that upper layers </w:t>
            </w:r>
            <w:proofErr w:type="gramStart"/>
            <w:r>
              <w:rPr>
                <w:rFonts w:ascii="Arial" w:hAnsi="Arial" w:cs="Arial"/>
                <w:sz w:val="21"/>
                <w:szCs w:val="22"/>
                <w:lang w:eastAsia="en-US"/>
              </w:rPr>
              <w:t>provides</w:t>
            </w:r>
            <w:proofErr w:type="gramEnd"/>
            <w:r>
              <w:rPr>
                <w:rFonts w:ascii="Arial" w:hAnsi="Arial" w:cs="Arial"/>
                <w:sz w:val="21"/>
                <w:szCs w:val="22"/>
                <w:lang w:eastAsia="en-US"/>
              </w:rPr>
              <w:t xml:space="preserve"> a PLMN.</w:t>
            </w:r>
          </w:p>
          <w:p w14:paraId="515C20C8" w14:textId="77777777" w:rsidR="00DD0382" w:rsidRDefault="006B3340">
            <w:pPr>
              <w:rPr>
                <w:rFonts w:ascii="Arial" w:hAnsi="Arial" w:cs="Arial"/>
                <w:sz w:val="21"/>
                <w:szCs w:val="22"/>
                <w:lang w:eastAsia="en-US"/>
              </w:rPr>
            </w:pPr>
            <w:r>
              <w:rPr>
                <w:rFonts w:ascii="Arial" w:hAnsi="Arial" w:cs="Arial" w:hint="eastAsia"/>
                <w:sz w:val="21"/>
                <w:szCs w:val="22"/>
                <w:lang w:eastAsia="en-US"/>
              </w:rPr>
              <w:t>W</w:t>
            </w:r>
            <w:r>
              <w:rPr>
                <w:rFonts w:ascii="Arial" w:hAnsi="Arial" w:cs="Arial"/>
                <w:sz w:val="21"/>
                <w:szCs w:val="22"/>
                <w:lang w:eastAsia="en-US"/>
              </w:rPr>
              <w:t>e think this is a clear bug from NPN and it can be easily fixed by the if-else structure proposed in our CR R2-2202915.</w:t>
            </w:r>
          </w:p>
        </w:tc>
      </w:tr>
      <w:tr w:rsidR="00DD0382" w14:paraId="515C20CD"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CA" w14:textId="77777777" w:rsidR="00DD0382" w:rsidRDefault="006B3340">
            <w:pPr>
              <w:jc w:val="center"/>
              <w:rPr>
                <w:rFonts w:ascii="Arial" w:hAnsi="Arial" w:cs="Arial"/>
                <w:sz w:val="20"/>
                <w:lang w:val="en-US"/>
              </w:rPr>
            </w:pPr>
            <w:r>
              <w:rPr>
                <w:rFonts w:ascii="Arial" w:eastAsia="Yu Mincho" w:hAnsi="Arial" w:cs="Arial" w:hint="eastAsia"/>
                <w:sz w:val="20"/>
                <w:lang w:eastAsia="ja-JP"/>
              </w:rPr>
              <w:t>N</w:t>
            </w:r>
            <w:r>
              <w:rPr>
                <w:rFonts w:ascii="Arial" w:eastAsia="Yu Mincho" w:hAnsi="Arial" w:cs="Arial"/>
                <w:sz w:val="20"/>
                <w:lang w:eastAsia="ja-JP"/>
              </w:rPr>
              <w:t>EC</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CB" w14:textId="77777777" w:rsidR="00DD0382" w:rsidRDefault="006B3340">
            <w:pPr>
              <w:jc w:val="center"/>
              <w:rPr>
                <w:rFonts w:ascii="Arial" w:hAnsi="Arial" w:cs="Arial"/>
                <w:sz w:val="20"/>
                <w:lang w:val="en-US"/>
              </w:rPr>
            </w:pPr>
            <w:r>
              <w:rPr>
                <w:rFonts w:ascii="Arial" w:eastAsia="Yu Mincho" w:hAnsi="Arial" w:cs="Arial" w:hint="eastAsia"/>
                <w:sz w:val="20"/>
                <w:lang w:eastAsia="ja-JP"/>
              </w:rPr>
              <w:t>Y</w:t>
            </w:r>
            <w:r>
              <w:rPr>
                <w:rFonts w:ascii="Arial" w:eastAsia="Yu Mincho" w:hAnsi="Arial" w:cs="Arial"/>
                <w:sz w:val="20"/>
                <w:lang w:eastAsia="ja-JP"/>
              </w:rPr>
              <w:t>es</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CC" w14:textId="77777777" w:rsidR="00DD0382" w:rsidRDefault="006B3340">
            <w:pPr>
              <w:rPr>
                <w:bCs/>
                <w:lang w:val="en-US"/>
              </w:rPr>
            </w:pPr>
            <w:r>
              <w:rPr>
                <w:rFonts w:ascii="Arial" w:eastAsia="Yu Mincho" w:hAnsi="Arial" w:cs="Arial" w:hint="eastAsia"/>
                <w:sz w:val="21"/>
                <w:szCs w:val="22"/>
                <w:lang w:eastAsia="ja-JP"/>
              </w:rPr>
              <w:t>I</w:t>
            </w:r>
            <w:r>
              <w:rPr>
                <w:rFonts w:ascii="Arial" w:eastAsia="Yu Mincho" w:hAnsi="Arial" w:cs="Arial"/>
                <w:sz w:val="21"/>
                <w:szCs w:val="22"/>
                <w:lang w:eastAsia="ja-JP"/>
              </w:rPr>
              <w:t>t seems the proposals are correct.</w:t>
            </w:r>
          </w:p>
        </w:tc>
      </w:tr>
      <w:tr w:rsidR="00DD0382" w14:paraId="515C20D1"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CE" w14:textId="77777777" w:rsidR="00DD0382" w:rsidRDefault="006B3340">
            <w:pPr>
              <w:jc w:val="center"/>
              <w:rPr>
                <w:rFonts w:ascii="Arial" w:hAnsi="Arial" w:cs="Arial"/>
                <w:sz w:val="20"/>
                <w:lang w:val="en-US"/>
              </w:rPr>
            </w:pPr>
            <w:r>
              <w:rPr>
                <w:rFonts w:ascii="Arial" w:hAnsi="Arial" w:cs="Arial" w:hint="eastAsia"/>
                <w:sz w:val="20"/>
                <w:lang w:val="en-US"/>
              </w:rPr>
              <w:t>ZTE</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CF" w14:textId="77777777" w:rsidR="00DD0382" w:rsidRDefault="006B3340">
            <w:pPr>
              <w:jc w:val="center"/>
              <w:rPr>
                <w:rFonts w:ascii="Arial" w:hAnsi="Arial" w:cs="Arial"/>
                <w:sz w:val="20"/>
                <w:lang w:val="en-US"/>
              </w:rPr>
            </w:pPr>
            <w:r>
              <w:rPr>
                <w:rFonts w:ascii="Arial" w:hAnsi="Arial" w:cs="Arial" w:hint="eastAsia"/>
                <w:sz w:val="20"/>
                <w:lang w:val="en-US"/>
              </w:rPr>
              <w:t>Yes</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D0" w14:textId="77777777" w:rsidR="00DD0382" w:rsidRDefault="006B3340">
            <w:pPr>
              <w:rPr>
                <w:bCs/>
                <w:sz w:val="20"/>
                <w:lang w:val="en-US"/>
              </w:rPr>
            </w:pPr>
            <w:bookmarkStart w:id="21" w:name="OLE_LINK16"/>
            <w:r>
              <w:rPr>
                <w:rFonts w:ascii="Arial" w:eastAsia="Yu Mincho" w:hAnsi="Arial" w:cs="Arial" w:hint="eastAsia"/>
                <w:sz w:val="21"/>
                <w:szCs w:val="22"/>
                <w:lang w:val="en-US"/>
              </w:rPr>
              <w:t>The change is aligned with R15 spec.</w:t>
            </w:r>
            <w:bookmarkEnd w:id="21"/>
          </w:p>
        </w:tc>
      </w:tr>
      <w:tr w:rsidR="0014496A" w14:paraId="6E179918" w14:textId="77777777" w:rsidTr="005208FA">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47D537A4" w14:textId="77777777" w:rsidR="0014496A" w:rsidRDefault="0014496A" w:rsidP="00FD136B">
            <w:pPr>
              <w:jc w:val="center"/>
              <w:rPr>
                <w:rFonts w:ascii="Arial" w:hAnsi="Arial" w:cs="Arial"/>
                <w:sz w:val="20"/>
                <w:lang w:eastAsia="en-US"/>
              </w:rPr>
            </w:pPr>
            <w:r>
              <w:rPr>
                <w:rFonts w:ascii="Arial" w:hAnsi="Arial" w:cs="Arial"/>
                <w:sz w:val="20"/>
                <w:lang w:eastAsia="en-US"/>
              </w:rPr>
              <w:t>Ericsson</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9C45F9D" w14:textId="77777777" w:rsidR="0014496A" w:rsidRDefault="0014496A" w:rsidP="00FD136B">
            <w:pPr>
              <w:jc w:val="center"/>
              <w:rPr>
                <w:rFonts w:ascii="Arial" w:hAnsi="Arial" w:cs="Arial"/>
                <w:sz w:val="20"/>
                <w:lang w:eastAsia="en-US"/>
              </w:rPr>
            </w:pPr>
            <w:r>
              <w:rPr>
                <w:rFonts w:ascii="Arial" w:hAnsi="Arial" w:cs="Arial"/>
                <w:sz w:val="20"/>
                <w:lang w:eastAsia="en-US"/>
              </w:rPr>
              <w:t>Yes</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D94E1B3" w14:textId="77777777" w:rsidR="0014496A" w:rsidRPr="00B35EFE" w:rsidRDefault="0014496A" w:rsidP="00FD136B">
            <w:pPr>
              <w:rPr>
                <w:rFonts w:ascii="Arial" w:hAnsi="Arial" w:cs="Arial"/>
                <w:sz w:val="21"/>
                <w:szCs w:val="22"/>
                <w:lang w:eastAsia="en-US"/>
              </w:rPr>
            </w:pPr>
            <w:r w:rsidRPr="00B35EFE">
              <w:rPr>
                <w:rFonts w:ascii="Arial" w:hAnsi="Arial" w:cs="Arial"/>
                <w:sz w:val="21"/>
                <w:szCs w:val="22"/>
                <w:lang w:eastAsia="en-US"/>
              </w:rPr>
              <w:t>We agree with the proponent that this was not an intentional change made for PNI-NPN.</w:t>
            </w:r>
          </w:p>
          <w:p w14:paraId="33A37DCC" w14:textId="77777777" w:rsidR="0014496A" w:rsidRPr="00B35EFE" w:rsidRDefault="0014496A" w:rsidP="00FD136B">
            <w:pPr>
              <w:rPr>
                <w:rFonts w:ascii="Arial" w:hAnsi="Arial" w:cs="Arial"/>
                <w:sz w:val="21"/>
                <w:szCs w:val="22"/>
                <w:lang w:eastAsia="en-US"/>
              </w:rPr>
            </w:pPr>
            <w:r w:rsidRPr="00B35EFE">
              <w:rPr>
                <w:rFonts w:ascii="Arial" w:hAnsi="Arial" w:cs="Arial"/>
                <w:sz w:val="21"/>
                <w:szCs w:val="22"/>
                <w:lang w:eastAsia="en-US"/>
              </w:rPr>
              <w:t xml:space="preserve">The </w:t>
            </w:r>
            <w:proofErr w:type="spellStart"/>
            <w:r w:rsidRPr="00B35EFE">
              <w:rPr>
                <w:rFonts w:ascii="Arial" w:hAnsi="Arial" w:cs="Arial"/>
                <w:sz w:val="21"/>
                <w:szCs w:val="22"/>
                <w:lang w:eastAsia="en-US"/>
              </w:rPr>
              <w:t>selectedPLMN</w:t>
            </w:r>
            <w:proofErr w:type="spellEnd"/>
            <w:r w:rsidRPr="00B35EFE">
              <w:rPr>
                <w:rFonts w:ascii="Arial" w:hAnsi="Arial" w:cs="Arial"/>
                <w:sz w:val="21"/>
                <w:szCs w:val="22"/>
                <w:lang w:eastAsia="en-US"/>
              </w:rPr>
              <w:t>-Identity should only be set if provided by upper layers.</w:t>
            </w:r>
          </w:p>
          <w:p w14:paraId="221DD8EC" w14:textId="77777777" w:rsidR="0014496A" w:rsidRDefault="0014496A" w:rsidP="00FD136B">
            <w:pPr>
              <w:rPr>
                <w:rFonts w:ascii="Arial" w:hAnsi="Arial" w:cs="Arial"/>
                <w:sz w:val="21"/>
                <w:szCs w:val="22"/>
                <w:lang w:eastAsia="en-US"/>
              </w:rPr>
            </w:pPr>
            <w:r w:rsidRPr="00B35EFE">
              <w:rPr>
                <w:rFonts w:ascii="Arial" w:hAnsi="Arial" w:cs="Arial"/>
                <w:sz w:val="21"/>
                <w:szCs w:val="22"/>
                <w:lang w:eastAsia="en-US"/>
              </w:rPr>
              <w:t xml:space="preserve">Another issue with the current procedural text is that the UE would have to include a PLMN from the </w:t>
            </w:r>
            <w:proofErr w:type="spellStart"/>
            <w:r w:rsidRPr="00B35EFE">
              <w:rPr>
                <w:rFonts w:ascii="Arial" w:hAnsi="Arial" w:cs="Arial"/>
                <w:sz w:val="21"/>
                <w:szCs w:val="22"/>
                <w:lang w:eastAsia="en-US"/>
              </w:rPr>
              <w:t>plmn-IdentityInfoList</w:t>
            </w:r>
            <w:proofErr w:type="spellEnd"/>
            <w:r w:rsidRPr="00B35EFE">
              <w:rPr>
                <w:rFonts w:ascii="Arial" w:hAnsi="Arial" w:cs="Arial"/>
                <w:sz w:val="21"/>
                <w:szCs w:val="22"/>
                <w:lang w:eastAsia="en-US"/>
              </w:rPr>
              <w:t xml:space="preserve"> even if the UE resumed its connection to an SNPN. With the proposed change, it becomes slightly </w:t>
            </w:r>
            <w:proofErr w:type="gramStart"/>
            <w:r w:rsidRPr="00B35EFE">
              <w:rPr>
                <w:rFonts w:ascii="Arial" w:hAnsi="Arial" w:cs="Arial"/>
                <w:sz w:val="21"/>
                <w:szCs w:val="22"/>
                <w:lang w:eastAsia="en-US"/>
              </w:rPr>
              <w:t>more clear</w:t>
            </w:r>
            <w:proofErr w:type="gramEnd"/>
            <w:r w:rsidRPr="00B35EFE">
              <w:rPr>
                <w:rFonts w:ascii="Arial" w:hAnsi="Arial" w:cs="Arial"/>
                <w:sz w:val="21"/>
                <w:szCs w:val="22"/>
                <w:lang w:eastAsia="en-US"/>
              </w:rPr>
              <w:t xml:space="preserve"> the SNPN case is supposed to be covered by upper layers not providing an PLMN.</w:t>
            </w:r>
          </w:p>
        </w:tc>
      </w:tr>
      <w:tr w:rsidR="005208FA" w14:paraId="515C20D5"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D2" w14:textId="3CA169CF" w:rsidR="005208FA" w:rsidRDefault="005208FA" w:rsidP="005208FA">
            <w:pPr>
              <w:jc w:val="center"/>
              <w:rPr>
                <w:rFonts w:ascii="Arial" w:hAnsi="Arial" w:cs="Arial"/>
                <w:sz w:val="20"/>
                <w:lang w:eastAsia="en-US"/>
              </w:rPr>
            </w:pPr>
            <w:r>
              <w:rPr>
                <w:rFonts w:ascii="Arial" w:eastAsia="Yu Mincho" w:hAnsi="Arial" w:cs="Arial" w:hint="eastAsia"/>
                <w:sz w:val="20"/>
                <w:lang w:eastAsia="ja-JP"/>
              </w:rPr>
              <w:t>Q</w:t>
            </w:r>
            <w:r>
              <w:rPr>
                <w:rFonts w:ascii="Arial" w:eastAsia="Yu Mincho" w:hAnsi="Arial" w:cs="Arial"/>
                <w:sz w:val="20"/>
                <w:lang w:eastAsia="ja-JP"/>
              </w:rPr>
              <w:t>ualcomm Incorporated</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D3" w14:textId="1764EDCA" w:rsidR="005208FA" w:rsidRDefault="005208FA" w:rsidP="005208FA">
            <w:pPr>
              <w:jc w:val="center"/>
              <w:rPr>
                <w:rFonts w:ascii="Arial" w:hAnsi="Arial" w:cs="Arial"/>
                <w:sz w:val="20"/>
                <w:lang w:eastAsia="en-US"/>
              </w:rPr>
            </w:pPr>
            <w:r>
              <w:rPr>
                <w:rFonts w:ascii="Arial" w:hAnsi="Arial" w:cs="Arial"/>
                <w:sz w:val="20"/>
              </w:rPr>
              <w:t>Yes</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D4" w14:textId="1603172E" w:rsidR="005208FA" w:rsidRDefault="005208FA" w:rsidP="005208FA">
            <w:pPr>
              <w:rPr>
                <w:rFonts w:ascii="Arial" w:hAnsi="Arial" w:cs="Arial"/>
                <w:sz w:val="21"/>
                <w:szCs w:val="22"/>
                <w:lang w:eastAsia="en-US"/>
              </w:rPr>
            </w:pPr>
            <w:r>
              <w:rPr>
                <w:rFonts w:ascii="Arial" w:hAnsi="Arial" w:cs="Arial"/>
                <w:sz w:val="21"/>
                <w:szCs w:val="22"/>
                <w:lang w:eastAsia="en-US"/>
              </w:rPr>
              <w:t>We carry the same understanding, as</w:t>
            </w:r>
            <w:r w:rsidRPr="008238EB">
              <w:rPr>
                <w:rFonts w:ascii="Arial" w:hAnsi="Arial" w:cs="Arial"/>
                <w:sz w:val="21"/>
                <w:szCs w:val="22"/>
                <w:lang w:eastAsia="en-US"/>
              </w:rPr>
              <w:t xml:space="preserve"> R16 text change is different from R15 in non-NPN </w:t>
            </w:r>
            <w:r>
              <w:rPr>
                <w:rFonts w:ascii="Arial" w:hAnsi="Arial" w:cs="Arial"/>
                <w:sz w:val="21"/>
                <w:szCs w:val="22"/>
                <w:lang w:eastAsia="en-US"/>
              </w:rPr>
              <w:t>where</w:t>
            </w:r>
            <w:r w:rsidRPr="008238EB">
              <w:rPr>
                <w:rFonts w:ascii="Arial" w:hAnsi="Arial" w:cs="Arial"/>
                <w:sz w:val="21"/>
                <w:szCs w:val="22"/>
                <w:lang w:eastAsia="en-US"/>
              </w:rPr>
              <w:t xml:space="preserve"> UE needs to set selected PLMN identity in </w:t>
            </w:r>
            <w:proofErr w:type="spellStart"/>
            <w:r w:rsidRPr="008238EB">
              <w:rPr>
                <w:rFonts w:ascii="Arial" w:hAnsi="Arial" w:cs="Arial"/>
                <w:sz w:val="21"/>
                <w:szCs w:val="22"/>
                <w:lang w:eastAsia="en-US"/>
              </w:rPr>
              <w:t>RRCResumeComplete</w:t>
            </w:r>
            <w:proofErr w:type="spellEnd"/>
            <w:r w:rsidRPr="008238EB">
              <w:rPr>
                <w:rFonts w:ascii="Arial" w:hAnsi="Arial" w:cs="Arial"/>
                <w:sz w:val="21"/>
                <w:szCs w:val="22"/>
                <w:lang w:eastAsia="en-US"/>
              </w:rPr>
              <w:t xml:space="preserve"> even if NAS does not provide</w:t>
            </w:r>
          </w:p>
        </w:tc>
      </w:tr>
      <w:tr w:rsidR="00FD136B" w14:paraId="515C20D9"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D6" w14:textId="7AF104A4" w:rsidR="00FD136B" w:rsidRDefault="00FD136B" w:rsidP="005208FA">
            <w:pPr>
              <w:jc w:val="center"/>
              <w:rPr>
                <w:rFonts w:ascii="Arial" w:hAnsi="Arial" w:cs="Arial"/>
                <w:sz w:val="20"/>
                <w:lang w:eastAsia="en-US"/>
              </w:rPr>
            </w:pPr>
            <w:r>
              <w:rPr>
                <w:rFonts w:ascii="Arial" w:hAnsi="Arial" w:cs="Arial" w:hint="eastAsia"/>
                <w:sz w:val="20"/>
              </w:rPr>
              <w:lastRenderedPageBreak/>
              <w:t>CATT</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D7" w14:textId="0B4C0C6E" w:rsidR="00FD136B" w:rsidRDefault="00FD136B" w:rsidP="005208FA">
            <w:pPr>
              <w:jc w:val="center"/>
              <w:rPr>
                <w:rFonts w:ascii="Arial" w:hAnsi="Arial" w:cs="Arial"/>
                <w:sz w:val="20"/>
                <w:lang w:eastAsia="en-US"/>
              </w:rPr>
            </w:pPr>
            <w:r>
              <w:rPr>
                <w:rFonts w:ascii="Arial" w:hAnsi="Arial" w:cs="Arial" w:hint="eastAsia"/>
                <w:sz w:val="20"/>
              </w:rPr>
              <w:t>Yes</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D8" w14:textId="77777777" w:rsidR="00FD136B" w:rsidRDefault="00FD136B" w:rsidP="005208FA">
            <w:pPr>
              <w:rPr>
                <w:rFonts w:ascii="Arial" w:hAnsi="Arial" w:cs="Arial"/>
                <w:sz w:val="21"/>
                <w:szCs w:val="22"/>
                <w:lang w:eastAsia="en-US"/>
              </w:rPr>
            </w:pPr>
          </w:p>
        </w:tc>
      </w:tr>
      <w:tr w:rsidR="005208FA" w14:paraId="515C20DD"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DA" w14:textId="77777777" w:rsidR="005208FA" w:rsidRDefault="005208FA" w:rsidP="005208FA">
            <w:pPr>
              <w:jc w:val="center"/>
              <w:rPr>
                <w:rFonts w:ascii="Arial" w:hAnsi="Arial" w:cs="Arial"/>
                <w:sz w:val="20"/>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DB" w14:textId="77777777" w:rsidR="005208FA" w:rsidRDefault="005208FA" w:rsidP="005208FA">
            <w:pPr>
              <w:jc w:val="center"/>
              <w:rPr>
                <w:rFonts w:ascii="Arial" w:hAnsi="Arial" w:cs="Arial"/>
                <w:sz w:val="20"/>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DC" w14:textId="77777777" w:rsidR="005208FA" w:rsidRDefault="005208FA" w:rsidP="005208FA">
            <w:pPr>
              <w:rPr>
                <w:rFonts w:ascii="Arial" w:hAnsi="Arial" w:cs="Arial"/>
                <w:sz w:val="21"/>
                <w:szCs w:val="22"/>
              </w:rPr>
            </w:pPr>
          </w:p>
        </w:tc>
      </w:tr>
      <w:tr w:rsidR="005208FA" w14:paraId="515C20E1"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DE" w14:textId="77777777" w:rsidR="005208FA" w:rsidRDefault="005208FA" w:rsidP="005208FA">
            <w:pPr>
              <w:jc w:val="center"/>
              <w:rPr>
                <w:rFonts w:ascii="Arial" w:hAnsi="Arial" w:cs="Arial"/>
                <w:sz w:val="20"/>
                <w:lang w:eastAsia="en-US"/>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DF" w14:textId="77777777" w:rsidR="005208FA" w:rsidRDefault="005208FA" w:rsidP="005208FA">
            <w:pPr>
              <w:jc w:val="center"/>
              <w:rPr>
                <w:rFonts w:ascii="Arial" w:hAnsi="Arial" w:cs="Arial"/>
                <w:sz w:val="20"/>
                <w:lang w:eastAsia="en-US"/>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E0" w14:textId="77777777" w:rsidR="005208FA" w:rsidRDefault="005208FA" w:rsidP="005208FA">
            <w:pPr>
              <w:rPr>
                <w:rFonts w:ascii="Arial" w:hAnsi="Arial" w:cs="Arial"/>
                <w:sz w:val="20"/>
                <w:lang w:eastAsia="en-US"/>
              </w:rPr>
            </w:pPr>
          </w:p>
        </w:tc>
      </w:tr>
      <w:tr w:rsidR="005208FA" w14:paraId="515C20E5"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E2" w14:textId="77777777" w:rsidR="005208FA" w:rsidRDefault="005208FA" w:rsidP="005208FA">
            <w:pPr>
              <w:jc w:val="center"/>
              <w:rPr>
                <w:rFonts w:ascii="Arial" w:hAnsi="Arial" w:cs="Arial"/>
                <w:sz w:val="20"/>
                <w:lang w:eastAsia="en-US"/>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E3" w14:textId="77777777" w:rsidR="005208FA" w:rsidRDefault="005208FA" w:rsidP="005208FA">
            <w:pPr>
              <w:jc w:val="center"/>
              <w:rPr>
                <w:rFonts w:ascii="Arial" w:hAnsi="Arial" w:cs="Arial"/>
                <w:sz w:val="20"/>
                <w:lang w:eastAsia="en-US"/>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E4" w14:textId="77777777" w:rsidR="005208FA" w:rsidRDefault="005208FA" w:rsidP="005208FA">
            <w:pPr>
              <w:rPr>
                <w:rFonts w:ascii="Arial" w:hAnsi="Arial" w:cs="Arial"/>
                <w:sz w:val="20"/>
                <w:lang w:eastAsia="en-US"/>
              </w:rPr>
            </w:pPr>
          </w:p>
        </w:tc>
      </w:tr>
      <w:tr w:rsidR="005208FA" w14:paraId="515C20E9"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E6" w14:textId="77777777" w:rsidR="005208FA" w:rsidRDefault="005208FA" w:rsidP="005208FA">
            <w:pPr>
              <w:jc w:val="center"/>
              <w:rPr>
                <w:rFonts w:ascii="Arial" w:eastAsia="Yu Mincho" w:hAnsi="Arial" w:cs="Arial"/>
                <w:sz w:val="20"/>
                <w:lang w:eastAsia="ja-JP"/>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E7" w14:textId="77777777" w:rsidR="005208FA" w:rsidRDefault="005208FA" w:rsidP="005208FA">
            <w:pPr>
              <w:jc w:val="center"/>
              <w:rPr>
                <w:rFonts w:ascii="Arial" w:eastAsia="Yu Mincho" w:hAnsi="Arial" w:cs="Arial"/>
                <w:sz w:val="20"/>
                <w:lang w:eastAsia="ja-JP"/>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E8" w14:textId="77777777" w:rsidR="005208FA" w:rsidRDefault="005208FA" w:rsidP="005208FA">
            <w:pPr>
              <w:rPr>
                <w:rFonts w:ascii="Arial" w:hAnsi="Arial" w:cs="Arial"/>
                <w:sz w:val="20"/>
                <w:lang w:eastAsia="en-US"/>
              </w:rPr>
            </w:pPr>
          </w:p>
        </w:tc>
      </w:tr>
      <w:tr w:rsidR="005208FA" w14:paraId="515C20ED"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EA" w14:textId="77777777" w:rsidR="005208FA" w:rsidRDefault="005208FA" w:rsidP="005208FA">
            <w:pPr>
              <w:jc w:val="center"/>
              <w:rPr>
                <w:rFonts w:ascii="Arial" w:eastAsia="Malgun Gothic" w:hAnsi="Arial" w:cs="Arial"/>
                <w:sz w:val="20"/>
                <w:lang w:eastAsia="ko-KR"/>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EB" w14:textId="77777777" w:rsidR="005208FA" w:rsidRDefault="005208FA" w:rsidP="005208FA">
            <w:pPr>
              <w:jc w:val="center"/>
              <w:rPr>
                <w:rFonts w:ascii="Arial" w:eastAsia="Malgun Gothic" w:hAnsi="Arial" w:cs="Arial"/>
                <w:sz w:val="20"/>
                <w:lang w:eastAsia="ko-KR"/>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EC" w14:textId="77777777" w:rsidR="005208FA" w:rsidRDefault="005208FA" w:rsidP="005208FA">
            <w:pPr>
              <w:rPr>
                <w:rFonts w:ascii="Arial" w:eastAsia="Malgun Gothic" w:hAnsi="Arial" w:cs="Arial"/>
                <w:sz w:val="20"/>
                <w:lang w:eastAsia="ko-KR"/>
              </w:rPr>
            </w:pPr>
          </w:p>
        </w:tc>
      </w:tr>
      <w:tr w:rsidR="005208FA" w14:paraId="515C20F1"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EE" w14:textId="77777777" w:rsidR="005208FA" w:rsidRDefault="005208FA" w:rsidP="005208FA">
            <w:pPr>
              <w:jc w:val="center"/>
              <w:rPr>
                <w:rFonts w:ascii="Arial" w:hAnsi="Arial" w:cs="Arial"/>
                <w:sz w:val="20"/>
                <w:lang w:eastAsia="en-US"/>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EF" w14:textId="77777777" w:rsidR="005208FA" w:rsidRDefault="005208FA" w:rsidP="005208FA">
            <w:pPr>
              <w:jc w:val="center"/>
              <w:rPr>
                <w:rFonts w:ascii="Arial" w:hAnsi="Arial" w:cs="Arial"/>
                <w:sz w:val="20"/>
                <w:lang w:eastAsia="en-US"/>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F0" w14:textId="77777777" w:rsidR="005208FA" w:rsidRDefault="005208FA" w:rsidP="005208FA">
            <w:pPr>
              <w:rPr>
                <w:rFonts w:ascii="Arial" w:hAnsi="Arial" w:cs="Arial"/>
                <w:sz w:val="20"/>
                <w:lang w:eastAsia="en-US"/>
              </w:rPr>
            </w:pPr>
          </w:p>
        </w:tc>
      </w:tr>
      <w:tr w:rsidR="005208FA" w14:paraId="515C20F5"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F2" w14:textId="77777777" w:rsidR="005208FA" w:rsidRDefault="005208FA" w:rsidP="005208FA">
            <w:pPr>
              <w:jc w:val="center"/>
              <w:rPr>
                <w:rFonts w:ascii="Arial" w:eastAsiaTheme="minorEastAsia" w:hAnsi="Arial" w:cs="Arial"/>
                <w:sz w:val="21"/>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F3" w14:textId="77777777" w:rsidR="005208FA" w:rsidRDefault="005208FA" w:rsidP="005208FA">
            <w:pPr>
              <w:jc w:val="center"/>
              <w:rPr>
                <w:rFonts w:ascii="Arial" w:eastAsiaTheme="minorEastAsia" w:hAnsi="Arial" w:cs="Arial"/>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F4" w14:textId="77777777" w:rsidR="005208FA" w:rsidRDefault="005208FA" w:rsidP="005208FA">
            <w:pPr>
              <w:rPr>
                <w:rFonts w:ascii="Arial" w:eastAsia="等线" w:hAnsi="Arial" w:cs="Arial"/>
              </w:rPr>
            </w:pPr>
          </w:p>
        </w:tc>
      </w:tr>
      <w:tr w:rsidR="005208FA" w14:paraId="515C20F9"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0F6" w14:textId="77777777" w:rsidR="005208FA" w:rsidRDefault="005208FA" w:rsidP="005208FA">
            <w:pPr>
              <w:jc w:val="center"/>
              <w:rPr>
                <w:rFonts w:ascii="Arial" w:eastAsiaTheme="minorEastAsia" w:hAnsi="Arial" w:cs="Arial"/>
                <w:sz w:val="21"/>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0F7" w14:textId="77777777" w:rsidR="005208FA" w:rsidRDefault="005208FA" w:rsidP="005208FA">
            <w:pPr>
              <w:jc w:val="center"/>
              <w:rPr>
                <w:rFonts w:ascii="Arial" w:eastAsiaTheme="minorEastAsia" w:hAnsi="Arial" w:cs="Arial"/>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0F8" w14:textId="77777777" w:rsidR="005208FA" w:rsidRDefault="005208FA" w:rsidP="005208FA">
            <w:pPr>
              <w:rPr>
                <w:rFonts w:ascii="Arial" w:eastAsia="等线" w:hAnsi="Arial" w:cs="Arial"/>
              </w:rPr>
            </w:pPr>
          </w:p>
        </w:tc>
      </w:tr>
    </w:tbl>
    <w:p w14:paraId="515C20FA" w14:textId="77777777" w:rsidR="00DD0382" w:rsidRDefault="00DD0382">
      <w:pPr>
        <w:pStyle w:val="Doc-text2"/>
        <w:ind w:left="0" w:firstLine="0"/>
      </w:pPr>
    </w:p>
    <w:p w14:paraId="3B98B8DF" w14:textId="77777777" w:rsidR="00EC62FB" w:rsidRDefault="00EC62FB" w:rsidP="00EC62FB">
      <w:pPr>
        <w:spacing w:after="0"/>
      </w:pPr>
      <w:r w:rsidRPr="00BE39CC">
        <w:rPr>
          <w:b/>
          <w:bCs/>
        </w:rPr>
        <w:t>Rapporteur’s summary:</w:t>
      </w:r>
      <w:r>
        <w:t xml:space="preserve"> </w:t>
      </w:r>
    </w:p>
    <w:p w14:paraId="6CF91AD3" w14:textId="77777777" w:rsidR="00EC62FB" w:rsidRDefault="00EC62FB" w:rsidP="00EC62FB">
      <w:pPr>
        <w:numPr>
          <w:ilvl w:val="0"/>
          <w:numId w:val="9"/>
        </w:numPr>
        <w:spacing w:after="0" w:line="240" w:lineRule="auto"/>
        <w:jc w:val="left"/>
        <w:textAlignment w:val="auto"/>
      </w:pPr>
      <w:r>
        <w:t xml:space="preserve">10 companies provided input. 8 companies support this CR. One company objects the CR. One company is also fine if the majority supports the CR. Therefore, a clear majority supports this CR. </w:t>
      </w:r>
    </w:p>
    <w:p w14:paraId="2B870C5C" w14:textId="77777777" w:rsidR="00EC62FB" w:rsidRPr="00F76BAB" w:rsidRDefault="00EC62FB" w:rsidP="00EC62FB">
      <w:pPr>
        <w:spacing w:after="0" w:line="240" w:lineRule="auto"/>
        <w:jc w:val="left"/>
        <w:textAlignment w:val="auto"/>
      </w:pPr>
    </w:p>
    <w:p w14:paraId="76F1FB10" w14:textId="77777777" w:rsidR="00EC62FB" w:rsidRDefault="00EC62FB" w:rsidP="00EC62FB">
      <w:pPr>
        <w:spacing w:after="0"/>
      </w:pPr>
      <w:r w:rsidRPr="00BE39CC">
        <w:rPr>
          <w:b/>
          <w:bCs/>
        </w:rPr>
        <w:t xml:space="preserve">Proposal </w:t>
      </w:r>
      <w:r>
        <w:rPr>
          <w:b/>
          <w:bCs/>
        </w:rPr>
        <w:t>6</w:t>
      </w:r>
      <w:r w:rsidRPr="00BE39CC">
        <w:rPr>
          <w:b/>
          <w:bCs/>
        </w:rPr>
        <w:t>:</w:t>
      </w:r>
      <w:r w:rsidRPr="006C7DB4">
        <w:rPr>
          <w:b/>
          <w:bCs/>
        </w:rPr>
        <w:t xml:space="preserve"> </w:t>
      </w:r>
      <w:r>
        <w:rPr>
          <w:b/>
          <w:bCs/>
        </w:rPr>
        <w:t xml:space="preserve">The CR in </w:t>
      </w:r>
      <w:r w:rsidRPr="00B35B6F">
        <w:rPr>
          <w:b/>
          <w:bCs/>
        </w:rPr>
        <w:t>R2-2202915</w:t>
      </w:r>
      <w:r>
        <w:rPr>
          <w:b/>
          <w:bCs/>
        </w:rPr>
        <w:t xml:space="preserve"> is</w:t>
      </w:r>
      <w:r w:rsidRPr="00D92D7D">
        <w:rPr>
          <w:b/>
          <w:bCs/>
        </w:rPr>
        <w:t xml:space="preserve"> agreed</w:t>
      </w:r>
      <w:r>
        <w:rPr>
          <w:b/>
          <w:bCs/>
        </w:rPr>
        <w:t>.</w:t>
      </w:r>
    </w:p>
    <w:p w14:paraId="515C20FC" w14:textId="77777777" w:rsidR="00DD0382" w:rsidRPr="00EC62FB" w:rsidRDefault="00DD0382"/>
    <w:p w14:paraId="515C20FD" w14:textId="77777777" w:rsidR="00DD0382" w:rsidRDefault="00DD0382"/>
    <w:p w14:paraId="515C20FE" w14:textId="77777777" w:rsidR="00DD0382" w:rsidRDefault="006B3340">
      <w:pPr>
        <w:pStyle w:val="2"/>
        <w:widowControl w:val="0"/>
        <w:numPr>
          <w:ilvl w:val="1"/>
          <w:numId w:val="6"/>
        </w:numPr>
        <w:spacing w:line="240" w:lineRule="auto"/>
      </w:pPr>
      <w:r>
        <w:t>HST</w:t>
      </w:r>
    </w:p>
    <w:p w14:paraId="515C20FF" w14:textId="77777777" w:rsidR="00DD0382" w:rsidRDefault="006B3340">
      <w:pPr>
        <w:pStyle w:val="Doc-title"/>
      </w:pPr>
      <w:r>
        <w:t xml:space="preserve">[10] </w:t>
      </w:r>
      <w:bookmarkStart w:id="22" w:name="OLE_LINK17"/>
      <w:r>
        <w:t>R2-2203477</w:t>
      </w:r>
      <w:bookmarkEnd w:id="22"/>
      <w:r>
        <w:tab/>
        <w:t xml:space="preserve">Clarification on </w:t>
      </w:r>
      <w:proofErr w:type="spellStart"/>
      <w:r>
        <w:t>highSpeedConfig</w:t>
      </w:r>
      <w:proofErr w:type="spellEnd"/>
      <w:r>
        <w:t xml:space="preserve"> for HST</w:t>
      </w:r>
      <w:r>
        <w:tab/>
        <w:t xml:space="preserve">Huawei, </w:t>
      </w:r>
      <w:proofErr w:type="spellStart"/>
      <w:r>
        <w:t>HiSilicon</w:t>
      </w:r>
      <w:proofErr w:type="spellEnd"/>
      <w:r>
        <w:t>, CMCC</w:t>
      </w:r>
      <w:r>
        <w:tab/>
        <w:t>CR</w:t>
      </w:r>
      <w:r>
        <w:tab/>
        <w:t>Rel-16</w:t>
      </w:r>
      <w:r>
        <w:tab/>
        <w:t>38.331</w:t>
      </w:r>
      <w:r>
        <w:tab/>
        <w:t>16.7.0</w:t>
      </w:r>
      <w:r>
        <w:tab/>
        <w:t>2960</w:t>
      </w:r>
      <w:r>
        <w:tab/>
        <w:t>-</w:t>
      </w:r>
      <w:r>
        <w:tab/>
        <w:t>F</w:t>
      </w:r>
      <w:r>
        <w:tab/>
        <w:t>NR_HST-Core</w:t>
      </w:r>
    </w:p>
    <w:p w14:paraId="515C2100" w14:textId="77777777" w:rsidR="00DD0382" w:rsidRDefault="00DD0382">
      <w:pPr>
        <w:pStyle w:val="Doc-text2"/>
        <w:ind w:left="0" w:firstLine="0"/>
        <w:rPr>
          <w:rFonts w:eastAsiaTheme="minorEastAsia"/>
          <w:szCs w:val="24"/>
          <w:lang w:eastAsia="zh-CN"/>
        </w:rPr>
      </w:pPr>
    </w:p>
    <w:p w14:paraId="515C2101" w14:textId="77777777" w:rsidR="00DD0382" w:rsidRDefault="006B3340">
      <w:pPr>
        <w:pStyle w:val="Doc-text2"/>
        <w:ind w:left="0" w:firstLine="0"/>
        <w:rPr>
          <w:rFonts w:eastAsiaTheme="minorEastAsia"/>
          <w:lang w:eastAsia="zh-CN"/>
        </w:rPr>
      </w:pPr>
      <w:r>
        <w:rPr>
          <w:rFonts w:eastAsiaTheme="minorEastAsia"/>
          <w:szCs w:val="24"/>
          <w:lang w:eastAsia="zh-CN"/>
        </w:rPr>
        <w:t xml:space="preserve">In [10], it mentions that </w:t>
      </w:r>
      <w:r>
        <w:rPr>
          <w:lang w:eastAsia="zh-CN"/>
        </w:rPr>
        <w:t xml:space="preserve">some enhancement on RRM measurement and demodulation processing was introduced for HST with an IE </w:t>
      </w:r>
      <w:r>
        <w:rPr>
          <w:i/>
          <w:lang w:eastAsia="zh-CN"/>
        </w:rPr>
        <w:t>highSpeedMeasFlag-r16</w:t>
      </w:r>
      <w:r>
        <w:rPr>
          <w:lang w:eastAsia="zh-CN"/>
        </w:rPr>
        <w:t xml:space="preserve"> and</w:t>
      </w:r>
      <w:r>
        <w:t xml:space="preserve"> </w:t>
      </w:r>
      <w:r>
        <w:rPr>
          <w:i/>
          <w:lang w:eastAsia="zh-CN"/>
        </w:rPr>
        <w:t>highSpeedDemodFlag-r16</w:t>
      </w:r>
      <w:r>
        <w:rPr>
          <w:lang w:eastAsia="zh-CN"/>
        </w:rPr>
        <w:t xml:space="preserve"> signalled per serving cell basis in both </w:t>
      </w:r>
      <w:proofErr w:type="spellStart"/>
      <w:r>
        <w:rPr>
          <w:i/>
          <w:lang w:eastAsia="zh-CN"/>
        </w:rPr>
        <w:t>ServingCellConfigCommonSIB</w:t>
      </w:r>
      <w:proofErr w:type="spellEnd"/>
      <w:r>
        <w:rPr>
          <w:lang w:eastAsia="zh-CN"/>
        </w:rPr>
        <w:t xml:space="preserve"> and </w:t>
      </w:r>
      <w:proofErr w:type="spellStart"/>
      <w:r>
        <w:rPr>
          <w:i/>
          <w:lang w:eastAsia="zh-CN"/>
        </w:rPr>
        <w:t>ServingCellConfigCommon</w:t>
      </w:r>
      <w:proofErr w:type="spellEnd"/>
      <w:r>
        <w:rPr>
          <w:lang w:eastAsia="zh-CN"/>
        </w:rPr>
        <w:t xml:space="preserve">. </w:t>
      </w:r>
      <w:proofErr w:type="gramStart"/>
      <w:r>
        <w:rPr>
          <w:lang w:eastAsia="zh-CN"/>
        </w:rPr>
        <w:t>However</w:t>
      </w:r>
      <w:proofErr w:type="gramEnd"/>
      <w:r>
        <w:rPr>
          <w:lang w:eastAsia="zh-CN"/>
        </w:rPr>
        <w:t xml:space="preserve"> the Rel-16 HST only considers single carrier scenario.</w:t>
      </w:r>
      <w:r>
        <w:rPr>
          <w:rFonts w:eastAsiaTheme="minorEastAsia"/>
          <w:lang w:eastAsia="zh-CN"/>
        </w:rPr>
        <w:t xml:space="preserve"> Therefore, [10] proposes to add the </w:t>
      </w:r>
      <w:proofErr w:type="gramStart"/>
      <w:r>
        <w:rPr>
          <w:rFonts w:eastAsiaTheme="minorEastAsia"/>
          <w:lang w:eastAsia="zh-CN"/>
        </w:rPr>
        <w:t>description ”</w:t>
      </w:r>
      <w:proofErr w:type="gramEnd"/>
      <w:r>
        <w:rPr>
          <w:rFonts w:eastAsiaTheme="minorEastAsia"/>
          <w:lang w:eastAsia="zh-CN"/>
        </w:rPr>
        <w:t xml:space="preserve"> The network does not configure this field to </w:t>
      </w:r>
      <w:proofErr w:type="spellStart"/>
      <w:r>
        <w:rPr>
          <w:rFonts w:eastAsiaTheme="minorEastAsia"/>
          <w:lang w:eastAsia="zh-CN"/>
        </w:rPr>
        <w:t>SCell</w:t>
      </w:r>
      <w:proofErr w:type="spellEnd"/>
      <w:r>
        <w:rPr>
          <w:rFonts w:eastAsiaTheme="minorEastAsia"/>
          <w:lang w:eastAsia="zh-CN"/>
        </w:rPr>
        <w:t xml:space="preserve">” for the fields </w:t>
      </w:r>
      <w:r>
        <w:rPr>
          <w:rFonts w:eastAsiaTheme="minorEastAsia"/>
          <w:i/>
          <w:iCs/>
          <w:lang w:eastAsia="zh-CN"/>
        </w:rPr>
        <w:t>highSpeedMeasFlag-r16</w:t>
      </w:r>
      <w:r>
        <w:rPr>
          <w:rFonts w:eastAsiaTheme="minorEastAsia"/>
          <w:lang w:eastAsia="zh-CN"/>
        </w:rPr>
        <w:t xml:space="preserve"> and </w:t>
      </w:r>
      <w:r>
        <w:rPr>
          <w:rFonts w:eastAsiaTheme="minorEastAsia"/>
          <w:i/>
          <w:iCs/>
          <w:lang w:eastAsia="zh-CN"/>
        </w:rPr>
        <w:t>highSpeedDemodFlag-r16</w:t>
      </w:r>
      <w:r>
        <w:rPr>
          <w:rFonts w:eastAsiaTheme="minorEastAsia"/>
          <w:lang w:eastAsia="zh-CN"/>
        </w:rPr>
        <w:t>.</w:t>
      </w:r>
    </w:p>
    <w:p w14:paraId="515C2102" w14:textId="77777777" w:rsidR="00DD0382" w:rsidRDefault="00DD0382">
      <w:pPr>
        <w:pStyle w:val="Doc-text2"/>
        <w:rPr>
          <w:rFonts w:eastAsiaTheme="minorEastAsia"/>
          <w:lang w:eastAsia="zh-CN"/>
        </w:rPr>
      </w:pPr>
    </w:p>
    <w:p w14:paraId="515C2103" w14:textId="77777777" w:rsidR="00DD0382" w:rsidRDefault="00DD0382">
      <w:pPr>
        <w:pStyle w:val="Doc-text2"/>
        <w:rPr>
          <w:rFonts w:eastAsiaTheme="minorEastAsia"/>
          <w:lang w:eastAsia="zh-CN"/>
        </w:rPr>
      </w:pPr>
    </w:p>
    <w:p w14:paraId="515C2104" w14:textId="77777777" w:rsidR="00DD0382" w:rsidRDefault="006B3340">
      <w:pPr>
        <w:pStyle w:val="a8"/>
        <w:rPr>
          <w:b/>
          <w:bCs/>
        </w:rPr>
      </w:pPr>
      <w:r>
        <w:rPr>
          <w:rFonts w:hint="eastAsia"/>
          <w:b/>
          <w:bCs/>
        </w:rPr>
        <w:t>Q</w:t>
      </w:r>
      <w:r>
        <w:rPr>
          <w:b/>
          <w:bCs/>
        </w:rPr>
        <w:t>7: Do companies agree on the change in the CR [10]?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DD0382" w14:paraId="515C2109"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515C2105" w14:textId="77777777" w:rsidR="00DD0382" w:rsidRDefault="006B3340">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515C2106" w14:textId="77777777" w:rsidR="00DD0382" w:rsidRDefault="006B3340">
            <w:pPr>
              <w:pStyle w:val="a8"/>
              <w:jc w:val="center"/>
              <w:rPr>
                <w:sz w:val="20"/>
                <w:szCs w:val="20"/>
                <w:lang w:eastAsia="en-US"/>
              </w:rPr>
            </w:pPr>
            <w:r>
              <w:rPr>
                <w:sz w:val="20"/>
                <w:szCs w:val="20"/>
                <w:lang w:eastAsia="en-US"/>
              </w:rPr>
              <w:t>Agree?</w:t>
            </w:r>
          </w:p>
          <w:p w14:paraId="515C2107" w14:textId="77777777" w:rsidR="00DD0382" w:rsidRDefault="006B3340">
            <w:pPr>
              <w:pStyle w:val="a8"/>
              <w:jc w:val="center"/>
              <w:rPr>
                <w:sz w:val="20"/>
                <w:szCs w:val="20"/>
                <w:lang w:eastAsia="en-US"/>
              </w:rPr>
            </w:pPr>
            <w:r>
              <w:rPr>
                <w:sz w:val="20"/>
                <w:szCs w:val="20"/>
                <w:lang w:eastAsia="en-US"/>
              </w:rPr>
              <w:t xml:space="preserve">(Yes or </w:t>
            </w:r>
            <w:proofErr w:type="gramStart"/>
            <w:r>
              <w:rPr>
                <w:sz w:val="20"/>
                <w:szCs w:val="20"/>
                <w:lang w:eastAsia="en-US"/>
              </w:rPr>
              <w:t>No</w:t>
            </w:r>
            <w:proofErr w:type="gramEnd"/>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515C2108" w14:textId="77777777" w:rsidR="00DD0382" w:rsidRDefault="006B3340">
            <w:pPr>
              <w:pStyle w:val="a8"/>
              <w:jc w:val="center"/>
              <w:rPr>
                <w:lang w:eastAsia="en-US"/>
              </w:rPr>
            </w:pPr>
            <w:r>
              <w:rPr>
                <w:sz w:val="20"/>
                <w:szCs w:val="20"/>
                <w:lang w:eastAsia="en-US"/>
              </w:rPr>
              <w:t>Comments</w:t>
            </w:r>
          </w:p>
        </w:tc>
      </w:tr>
      <w:tr w:rsidR="00DD0382" w14:paraId="515C210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0A" w14:textId="77777777" w:rsidR="00DD0382" w:rsidRDefault="006B3340">
            <w:pPr>
              <w:jc w:val="center"/>
              <w:rPr>
                <w:rFonts w:ascii="Arial" w:hAnsi="Arial" w:cs="Arial"/>
                <w:sz w:val="20"/>
              </w:rPr>
            </w:pPr>
            <w:r>
              <w:rPr>
                <w:rFonts w:ascii="Arial" w:hAnsi="Arial" w:cs="Arial" w:hint="eastAsia"/>
                <w:sz w:val="20"/>
              </w:rPr>
              <w:t>H</w:t>
            </w:r>
            <w:r>
              <w:rPr>
                <w:rFonts w:ascii="Arial" w:hAnsi="Arial" w:cs="Arial"/>
                <w:sz w:val="20"/>
              </w:rPr>
              <w:t xml:space="preserve">uawei, </w:t>
            </w:r>
            <w:proofErr w:type="spellStart"/>
            <w:r>
              <w:rPr>
                <w:rFonts w:ascii="Arial" w:hAnsi="Arial" w:cs="Arial"/>
                <w:sz w:val="20"/>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0B" w14:textId="77777777" w:rsidR="00DD0382" w:rsidRDefault="006B3340">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0C" w14:textId="77777777" w:rsidR="00DD0382" w:rsidRDefault="006B3340">
            <w:pPr>
              <w:rPr>
                <w:rFonts w:ascii="Arial" w:hAnsi="Arial" w:cs="Arial"/>
                <w:sz w:val="21"/>
                <w:szCs w:val="22"/>
              </w:rPr>
            </w:pPr>
            <w:r>
              <w:rPr>
                <w:rFonts w:ascii="Arial" w:hAnsi="Arial" w:cs="Arial"/>
                <w:sz w:val="21"/>
                <w:szCs w:val="22"/>
              </w:rPr>
              <w:t>Proponent.</w:t>
            </w:r>
          </w:p>
        </w:tc>
      </w:tr>
      <w:tr w:rsidR="00DD0382" w14:paraId="515C211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0E" w14:textId="77777777" w:rsidR="00DD0382" w:rsidRDefault="006B3340">
            <w:pPr>
              <w:jc w:val="center"/>
              <w:rPr>
                <w:rFonts w:ascii="Arial" w:hAnsi="Arial" w:cs="Arial"/>
                <w:sz w:val="20"/>
                <w:lang w:eastAsia="en-US"/>
              </w:rPr>
            </w:pPr>
            <w:r>
              <w:rPr>
                <w:rFonts w:ascii="Arial" w:hAnsi="Arial" w:cs="Arial"/>
                <w:sz w:val="20"/>
                <w:lang w:eastAsia="en-US"/>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0F" w14:textId="77777777" w:rsidR="00DD0382" w:rsidRDefault="006B3340">
            <w:pPr>
              <w:jc w:val="center"/>
              <w:rPr>
                <w:rFonts w:ascii="Arial" w:hAnsi="Arial" w:cs="Arial"/>
                <w:sz w:val="20"/>
                <w:lang w:eastAsia="en-US"/>
              </w:rPr>
            </w:pPr>
            <w:r>
              <w:rPr>
                <w:rFonts w:ascii="Arial" w:hAnsi="Arial" w:cs="Arial"/>
                <w:sz w:val="20"/>
                <w:lang w:eastAsia="en-US"/>
              </w:rPr>
              <w:t>Tend to 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10" w14:textId="77777777" w:rsidR="00DD0382" w:rsidRDefault="006B3340">
            <w:pPr>
              <w:rPr>
                <w:rFonts w:ascii="Arial" w:hAnsi="Arial" w:cs="Arial"/>
                <w:sz w:val="21"/>
                <w:szCs w:val="22"/>
                <w:lang w:eastAsia="en-US"/>
              </w:rPr>
            </w:pPr>
            <w:r>
              <w:rPr>
                <w:rFonts w:ascii="Arial" w:hAnsi="Arial" w:cs="Arial"/>
                <w:sz w:val="21"/>
                <w:szCs w:val="22"/>
                <w:lang w:eastAsia="en-US"/>
              </w:rPr>
              <w:t xml:space="preserve">We see this is not really required but correct as such. IN RAN4 there are no requirements for </w:t>
            </w:r>
            <w:proofErr w:type="spellStart"/>
            <w:r>
              <w:rPr>
                <w:rFonts w:ascii="Arial" w:hAnsi="Arial" w:cs="Arial"/>
                <w:sz w:val="21"/>
                <w:szCs w:val="22"/>
                <w:lang w:eastAsia="en-US"/>
              </w:rPr>
              <w:t>SCell</w:t>
            </w:r>
            <w:proofErr w:type="spellEnd"/>
            <w:r>
              <w:rPr>
                <w:rFonts w:ascii="Arial" w:hAnsi="Arial" w:cs="Arial"/>
                <w:sz w:val="21"/>
                <w:szCs w:val="22"/>
                <w:lang w:eastAsia="en-US"/>
              </w:rPr>
              <w:t xml:space="preserve"> case so even if NW would configure UE behaviour is not changed. So, nothing needed.</w:t>
            </w:r>
          </w:p>
        </w:tc>
      </w:tr>
      <w:tr w:rsidR="00DD0382" w14:paraId="515C211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12" w14:textId="77777777" w:rsidR="00DD0382" w:rsidRDefault="006B3340">
            <w:pPr>
              <w:jc w:val="center"/>
              <w:rPr>
                <w:rFonts w:ascii="Arial" w:hAnsi="Arial" w:cs="Arial"/>
                <w:sz w:val="20"/>
                <w:lang w:eastAsia="en-US"/>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13" w14:textId="77777777" w:rsidR="00DD0382" w:rsidRDefault="006B3340">
            <w:pPr>
              <w:jc w:val="center"/>
              <w:rPr>
                <w:rFonts w:ascii="Arial" w:hAnsi="Arial" w:cs="Arial"/>
                <w:sz w:val="20"/>
                <w:lang w:eastAsia="en-US"/>
              </w:rPr>
            </w:pPr>
            <w:r>
              <w:rPr>
                <w:rFonts w:ascii="Arial" w:hAnsi="Arial" w:cs="Arial" w:hint="eastAsia"/>
                <w:sz w:val="20"/>
              </w:rPr>
              <w:t>Y</w:t>
            </w:r>
            <w:r>
              <w:rPr>
                <w:rFonts w:ascii="Arial" w:hAnsi="Arial" w:cs="Arial"/>
                <w:sz w:val="20"/>
              </w:rPr>
              <w:t>es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14" w14:textId="77777777" w:rsidR="00DD0382" w:rsidRDefault="006B3340">
            <w:pPr>
              <w:rPr>
                <w:rFonts w:ascii="Arial" w:hAnsi="Arial" w:cs="Arial"/>
                <w:sz w:val="21"/>
                <w:szCs w:val="22"/>
                <w:lang w:eastAsia="en-US"/>
              </w:rPr>
            </w:pPr>
            <w:r>
              <w:rPr>
                <w:rFonts w:ascii="Arial" w:hAnsi="Arial" w:cs="Arial"/>
                <w:sz w:val="21"/>
                <w:szCs w:val="22"/>
              </w:rPr>
              <w:t>I</w:t>
            </w:r>
            <w:r>
              <w:rPr>
                <w:rFonts w:ascii="Arial" w:hAnsi="Arial" w:cs="Arial" w:hint="eastAsia"/>
                <w:sz w:val="21"/>
                <w:szCs w:val="22"/>
              </w:rPr>
              <w:t>f</w:t>
            </w:r>
            <w:r>
              <w:rPr>
                <w:rFonts w:ascii="Arial" w:hAnsi="Arial" w:cs="Arial"/>
                <w:sz w:val="21"/>
                <w:szCs w:val="22"/>
              </w:rPr>
              <w:t xml:space="preserve"> </w:t>
            </w:r>
            <w:r>
              <w:rPr>
                <w:rFonts w:ascii="Arial" w:hAnsi="Arial" w:cs="Arial" w:hint="eastAsia"/>
                <w:sz w:val="21"/>
                <w:szCs w:val="22"/>
              </w:rPr>
              <w:t>HST</w:t>
            </w:r>
            <w:r>
              <w:rPr>
                <w:rFonts w:ascii="Arial" w:hAnsi="Arial" w:cs="Arial"/>
                <w:sz w:val="21"/>
                <w:szCs w:val="22"/>
              </w:rPr>
              <w:t xml:space="preserve"> can only be configured for single carrier case, it also cannot be configured to PSCell. </w:t>
            </w:r>
          </w:p>
        </w:tc>
      </w:tr>
      <w:tr w:rsidR="00DD0382" w14:paraId="515C211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16" w14:textId="77777777" w:rsidR="00DD0382" w:rsidRDefault="006B3340">
            <w:pPr>
              <w:jc w:val="center"/>
              <w:rPr>
                <w:rFonts w:ascii="Arial" w:hAnsi="Arial" w:cs="Arial"/>
                <w:sz w:val="20"/>
                <w:lang w:eastAsia="en-US"/>
              </w:rPr>
            </w:pPr>
            <w:r>
              <w:rPr>
                <w:rFonts w:ascii="Arial" w:hAnsi="Arial" w:cs="Arial"/>
                <w:sz w:val="20"/>
                <w:lang w:eastAsia="en-US"/>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17" w14:textId="77777777" w:rsidR="00DD0382" w:rsidRDefault="006B3340">
            <w:pPr>
              <w:jc w:val="center"/>
              <w:rPr>
                <w:rFonts w:ascii="Arial" w:hAnsi="Arial" w:cs="Arial"/>
                <w:sz w:val="20"/>
                <w:lang w:eastAsia="en-US"/>
              </w:rPr>
            </w:pPr>
            <w:r>
              <w:rPr>
                <w:rFonts w:ascii="Arial" w:hAnsi="Arial" w:cs="Arial"/>
                <w:sz w:val="20"/>
                <w:lang w:eastAsia="en-US"/>
              </w:rPr>
              <w:t>Agree</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18" w14:textId="77777777" w:rsidR="00DD0382" w:rsidRDefault="00DD0382">
            <w:pPr>
              <w:rPr>
                <w:rFonts w:ascii="Arial" w:hAnsi="Arial" w:cs="Arial"/>
                <w:sz w:val="21"/>
                <w:szCs w:val="22"/>
                <w:lang w:eastAsia="en-US"/>
              </w:rPr>
            </w:pPr>
          </w:p>
        </w:tc>
      </w:tr>
      <w:tr w:rsidR="00DD0382" w14:paraId="515C211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1A"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1B"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1C" w14:textId="77777777" w:rsidR="00DD0382" w:rsidRDefault="00DD0382">
            <w:pPr>
              <w:rPr>
                <w:rFonts w:ascii="Arial" w:hAnsi="Arial" w:cs="Arial"/>
                <w:sz w:val="21"/>
                <w:szCs w:val="22"/>
                <w:lang w:eastAsia="en-US"/>
              </w:rPr>
            </w:pPr>
          </w:p>
        </w:tc>
      </w:tr>
      <w:tr w:rsidR="00DD0382" w14:paraId="515C212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1E" w14:textId="77777777" w:rsidR="00DD0382" w:rsidRDefault="006B3340">
            <w:pPr>
              <w:jc w:val="center"/>
              <w:rPr>
                <w:rFonts w:ascii="Arial" w:hAnsi="Arial" w:cs="Arial"/>
                <w:sz w:val="20"/>
                <w:lang w:val="en-US"/>
              </w:rPr>
            </w:pPr>
            <w:r>
              <w:rPr>
                <w:rFonts w:ascii="Arial" w:hAnsi="Arial" w:cs="Arial" w:hint="eastAsia"/>
                <w:sz w:val="20"/>
                <w:lang w:val="en-US"/>
              </w:rPr>
              <w:t>M</w:t>
            </w:r>
            <w:r>
              <w:rPr>
                <w:rFonts w:ascii="Arial" w:hAnsi="Arial" w:cs="Arial"/>
                <w:sz w:val="20"/>
                <w:lang w:val="en-US"/>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1F" w14:textId="77777777" w:rsidR="00DD0382" w:rsidRDefault="006B3340">
            <w:pPr>
              <w:jc w:val="center"/>
              <w:rPr>
                <w:rFonts w:ascii="Arial" w:hAnsi="Arial" w:cs="Arial"/>
                <w:sz w:val="20"/>
                <w:lang w:val="en-US"/>
              </w:rPr>
            </w:pPr>
            <w:r>
              <w:rPr>
                <w:rFonts w:ascii="Arial" w:hAnsi="Arial" w:cs="Arial" w:hint="eastAsia"/>
                <w:sz w:val="20"/>
                <w:lang w:val="en-US"/>
              </w:rPr>
              <w:t>Y</w:t>
            </w:r>
            <w:r>
              <w:rPr>
                <w:rFonts w:ascii="Arial" w:hAnsi="Arial" w:cs="Arial"/>
                <w:sz w:val="20"/>
                <w:lang w:val="en-US"/>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20" w14:textId="77777777" w:rsidR="00DD0382" w:rsidRDefault="00DD0382">
            <w:pPr>
              <w:rPr>
                <w:bCs/>
                <w:lang w:val="en-US"/>
              </w:rPr>
            </w:pPr>
          </w:p>
        </w:tc>
      </w:tr>
      <w:tr w:rsidR="00DD0382" w14:paraId="515C212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22" w14:textId="77777777" w:rsidR="00DD0382" w:rsidRDefault="006B3340">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23" w14:textId="77777777" w:rsidR="00DD0382" w:rsidRDefault="006B3340">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24" w14:textId="77777777" w:rsidR="00DD0382" w:rsidRDefault="00DD0382">
            <w:pPr>
              <w:rPr>
                <w:bCs/>
                <w:sz w:val="20"/>
                <w:lang w:val="en-US"/>
              </w:rPr>
            </w:pPr>
          </w:p>
        </w:tc>
      </w:tr>
      <w:tr w:rsidR="00DD0382" w14:paraId="515C212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26" w14:textId="17F7D5D3" w:rsidR="00DD0382" w:rsidRDefault="00E55719">
            <w:pPr>
              <w:jc w:val="center"/>
              <w:rPr>
                <w:rFonts w:ascii="Arial" w:hAnsi="Arial" w:cs="Arial"/>
                <w:sz w:val="20"/>
                <w:lang w:eastAsia="en-US"/>
              </w:rPr>
            </w:pPr>
            <w:r w:rsidRPr="00E55719">
              <w:rPr>
                <w:rFonts w:ascii="Arial" w:hAnsi="Arial" w:cs="Arial"/>
                <w:sz w:val="20"/>
                <w:lang w:eastAsia="en-US"/>
              </w:rPr>
              <w:lastRenderedPageBreak/>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27" w14:textId="1D6BAA3A" w:rsidR="00DD0382" w:rsidRDefault="00E55719">
            <w:pPr>
              <w:jc w:val="center"/>
              <w:rPr>
                <w:rFonts w:ascii="Arial" w:hAnsi="Arial" w:cs="Arial"/>
                <w:sz w:val="20"/>
                <w:lang w:eastAsia="en-US"/>
              </w:rPr>
            </w:pPr>
            <w:r>
              <w:rPr>
                <w:rFonts w:ascii="Arial" w:hAnsi="Arial" w:cs="Arial"/>
                <w:sz w:val="20"/>
                <w:lang w:eastAsia="en-US"/>
              </w:rPr>
              <w:t>Yes, s</w:t>
            </w:r>
            <w:r w:rsidRPr="00E55719">
              <w:rPr>
                <w:rFonts w:ascii="Arial" w:hAnsi="Arial" w:cs="Arial"/>
                <w:sz w:val="20"/>
                <w:lang w:eastAsia="en-US"/>
              </w:rPr>
              <w:t>ee comment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AB9A8DB" w14:textId="77777777" w:rsidR="00E55719" w:rsidRPr="00E55719" w:rsidRDefault="00E55719" w:rsidP="00E55719">
            <w:pPr>
              <w:rPr>
                <w:rFonts w:ascii="Arial" w:hAnsi="Arial" w:cs="Arial"/>
                <w:sz w:val="21"/>
                <w:szCs w:val="22"/>
                <w:lang w:eastAsia="en-US"/>
              </w:rPr>
            </w:pPr>
            <w:r w:rsidRPr="00E55719">
              <w:rPr>
                <w:rFonts w:ascii="Arial" w:hAnsi="Arial" w:cs="Arial"/>
                <w:sz w:val="21"/>
                <w:szCs w:val="22"/>
                <w:lang w:eastAsia="en-US"/>
              </w:rPr>
              <w:t>A related discussion is being held in section 2.4 of [AT117-e][</w:t>
            </w:r>
            <w:proofErr w:type="gramStart"/>
            <w:r w:rsidRPr="00E55719">
              <w:rPr>
                <w:rFonts w:ascii="Arial" w:hAnsi="Arial" w:cs="Arial"/>
                <w:sz w:val="21"/>
                <w:szCs w:val="22"/>
                <w:lang w:eastAsia="en-US"/>
              </w:rPr>
              <w:t>056][</w:t>
            </w:r>
            <w:proofErr w:type="gramEnd"/>
            <w:r w:rsidRPr="00E55719">
              <w:rPr>
                <w:rFonts w:ascii="Arial" w:hAnsi="Arial" w:cs="Arial"/>
                <w:sz w:val="21"/>
                <w:szCs w:val="22"/>
                <w:lang w:eastAsia="en-US"/>
              </w:rPr>
              <w:t xml:space="preserve">NR17] FR1 HST (CMCC). There a different approach is proposed, namely: “This parameter only applies to </w:t>
            </w:r>
            <w:proofErr w:type="spellStart"/>
            <w:r w:rsidRPr="00E55719">
              <w:rPr>
                <w:rFonts w:ascii="Arial" w:hAnsi="Arial" w:cs="Arial"/>
                <w:sz w:val="21"/>
                <w:szCs w:val="22"/>
                <w:lang w:eastAsia="en-US"/>
              </w:rPr>
              <w:t>SpCell</w:t>
            </w:r>
            <w:proofErr w:type="spellEnd"/>
            <w:r w:rsidRPr="00E55719">
              <w:rPr>
                <w:rFonts w:ascii="Arial" w:hAnsi="Arial" w:cs="Arial"/>
                <w:sz w:val="21"/>
                <w:szCs w:val="22"/>
                <w:lang w:eastAsia="en-US"/>
              </w:rPr>
              <w:t>.”.</w:t>
            </w:r>
          </w:p>
          <w:p w14:paraId="515C2128" w14:textId="1F8FC30F" w:rsidR="00DD0382" w:rsidRDefault="00E55719" w:rsidP="00E55719">
            <w:pPr>
              <w:rPr>
                <w:rFonts w:ascii="Arial" w:hAnsi="Arial" w:cs="Arial"/>
                <w:sz w:val="21"/>
                <w:szCs w:val="22"/>
                <w:lang w:eastAsia="en-US"/>
              </w:rPr>
            </w:pPr>
            <w:r w:rsidRPr="00E55719">
              <w:rPr>
                <w:rFonts w:ascii="Arial" w:hAnsi="Arial" w:cs="Arial"/>
                <w:sz w:val="21"/>
                <w:szCs w:val="22"/>
                <w:lang w:eastAsia="en-US"/>
              </w:rPr>
              <w:t>Perhaps it would be good to have the same wording.</w:t>
            </w:r>
          </w:p>
        </w:tc>
      </w:tr>
      <w:tr w:rsidR="005208FA" w14:paraId="515C212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2A" w14:textId="56181235" w:rsidR="005208FA" w:rsidRDefault="005208FA" w:rsidP="005208FA">
            <w:pPr>
              <w:jc w:val="center"/>
              <w:rPr>
                <w:rFonts w:ascii="Arial" w:hAnsi="Arial" w:cs="Arial"/>
                <w:sz w:val="20"/>
                <w:lang w:eastAsia="en-US"/>
              </w:rPr>
            </w:pPr>
            <w:r>
              <w:rPr>
                <w:rFonts w:ascii="Arial" w:eastAsia="Yu Mincho" w:hAnsi="Arial" w:cs="Arial" w:hint="eastAsia"/>
                <w:sz w:val="20"/>
                <w:lang w:eastAsia="ja-JP"/>
              </w:rPr>
              <w:t>Q</w:t>
            </w:r>
            <w:r>
              <w:rPr>
                <w:rFonts w:ascii="Arial" w:eastAsia="Yu Mincho" w:hAnsi="Arial" w:cs="Arial"/>
                <w:sz w:val="20"/>
                <w:lang w:eastAsia="ja-JP"/>
              </w:rPr>
              <w:t>ualcomm Incorporated</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2B" w14:textId="747F6593" w:rsidR="005208FA" w:rsidRDefault="005208FA" w:rsidP="005208FA">
            <w:pPr>
              <w:jc w:val="center"/>
              <w:rPr>
                <w:rFonts w:ascii="Arial" w:hAnsi="Arial" w:cs="Arial"/>
                <w:sz w:val="20"/>
                <w:lang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2C" w14:textId="5668AEF0" w:rsidR="005208FA" w:rsidRDefault="005208FA" w:rsidP="005208FA">
            <w:pPr>
              <w:rPr>
                <w:rFonts w:ascii="Arial" w:hAnsi="Arial" w:cs="Arial"/>
                <w:sz w:val="21"/>
                <w:szCs w:val="22"/>
                <w:lang w:eastAsia="en-US"/>
              </w:rPr>
            </w:pPr>
            <w:r>
              <w:rPr>
                <w:rFonts w:ascii="Arial" w:hAnsi="Arial" w:cs="Arial"/>
                <w:sz w:val="21"/>
                <w:szCs w:val="22"/>
                <w:lang w:eastAsia="en-US"/>
              </w:rPr>
              <w:t xml:space="preserve">The clarification is needed, as RAN4 didn’t conclude </w:t>
            </w:r>
            <w:r w:rsidRPr="00427EA0">
              <w:rPr>
                <w:rFonts w:ascii="Arial" w:hAnsi="Arial" w:cs="Arial"/>
                <w:sz w:val="21"/>
                <w:szCs w:val="22"/>
                <w:lang w:eastAsia="en-US"/>
              </w:rPr>
              <w:t>on reusing the old HST flag for CA purpose</w:t>
            </w:r>
            <w:r>
              <w:rPr>
                <w:rFonts w:ascii="Arial" w:hAnsi="Arial" w:cs="Arial"/>
                <w:sz w:val="21"/>
                <w:szCs w:val="22"/>
                <w:lang w:eastAsia="en-US"/>
              </w:rPr>
              <w:t xml:space="preserve"> and it was left to RAN2. </w:t>
            </w:r>
          </w:p>
        </w:tc>
      </w:tr>
      <w:tr w:rsidR="00FD136B" w14:paraId="515C213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2E" w14:textId="520D4C9B" w:rsidR="00FD136B" w:rsidRDefault="00FD136B" w:rsidP="005208FA">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2F" w14:textId="6340AEB9" w:rsidR="00FD136B" w:rsidRDefault="00FD136B" w:rsidP="005208FA">
            <w:pPr>
              <w:jc w:val="center"/>
              <w:rPr>
                <w:rFonts w:ascii="Arial" w:hAnsi="Arial" w:cs="Arial"/>
                <w:sz w:val="20"/>
              </w:rPr>
            </w:pPr>
            <w:r>
              <w:rPr>
                <w:rFonts w:ascii="Arial"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30" w14:textId="77777777" w:rsidR="00FD136B" w:rsidRDefault="00FD136B" w:rsidP="005208FA">
            <w:pPr>
              <w:rPr>
                <w:rFonts w:ascii="Arial" w:hAnsi="Arial" w:cs="Arial"/>
                <w:sz w:val="21"/>
                <w:szCs w:val="22"/>
              </w:rPr>
            </w:pPr>
          </w:p>
        </w:tc>
      </w:tr>
      <w:tr w:rsidR="005208FA" w14:paraId="515C213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32" w14:textId="77777777" w:rsidR="005208FA" w:rsidRDefault="005208FA" w:rsidP="005208FA">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33" w14:textId="77777777" w:rsidR="005208FA" w:rsidRDefault="005208FA" w:rsidP="005208FA">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34" w14:textId="77777777" w:rsidR="005208FA" w:rsidRDefault="005208FA" w:rsidP="005208FA">
            <w:pPr>
              <w:rPr>
                <w:rFonts w:ascii="Arial" w:hAnsi="Arial" w:cs="Arial"/>
                <w:sz w:val="20"/>
                <w:lang w:eastAsia="en-US"/>
              </w:rPr>
            </w:pPr>
          </w:p>
        </w:tc>
      </w:tr>
      <w:tr w:rsidR="005208FA" w14:paraId="515C213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36" w14:textId="77777777" w:rsidR="005208FA" w:rsidRDefault="005208FA" w:rsidP="005208FA">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37" w14:textId="77777777" w:rsidR="005208FA" w:rsidRDefault="005208FA" w:rsidP="005208FA">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38" w14:textId="77777777" w:rsidR="005208FA" w:rsidRDefault="005208FA" w:rsidP="005208FA">
            <w:pPr>
              <w:rPr>
                <w:rFonts w:ascii="Arial" w:hAnsi="Arial" w:cs="Arial"/>
                <w:sz w:val="20"/>
                <w:lang w:eastAsia="en-US"/>
              </w:rPr>
            </w:pPr>
          </w:p>
        </w:tc>
      </w:tr>
      <w:tr w:rsidR="005208FA" w14:paraId="515C213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3A" w14:textId="77777777" w:rsidR="005208FA" w:rsidRDefault="005208FA" w:rsidP="005208FA">
            <w:pPr>
              <w:jc w:val="center"/>
              <w:rPr>
                <w:rFonts w:ascii="Arial" w:eastAsia="Yu Mincho" w:hAnsi="Arial" w:cs="Arial"/>
                <w:sz w:val="20"/>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3B" w14:textId="77777777" w:rsidR="005208FA" w:rsidRDefault="005208FA" w:rsidP="005208FA">
            <w:pPr>
              <w:jc w:val="center"/>
              <w:rPr>
                <w:rFonts w:ascii="Arial" w:eastAsia="Yu Mincho" w:hAnsi="Arial" w:cs="Arial"/>
                <w:sz w:val="20"/>
                <w:lang w:eastAsia="ja-JP"/>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3C" w14:textId="77777777" w:rsidR="005208FA" w:rsidRDefault="005208FA" w:rsidP="005208FA">
            <w:pPr>
              <w:rPr>
                <w:rFonts w:ascii="Arial" w:hAnsi="Arial" w:cs="Arial"/>
                <w:sz w:val="20"/>
                <w:lang w:eastAsia="en-US"/>
              </w:rPr>
            </w:pPr>
          </w:p>
        </w:tc>
      </w:tr>
      <w:tr w:rsidR="005208FA" w14:paraId="515C214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3E" w14:textId="77777777" w:rsidR="005208FA" w:rsidRDefault="005208FA" w:rsidP="005208FA">
            <w:pPr>
              <w:jc w:val="center"/>
              <w:rPr>
                <w:rFonts w:ascii="Arial" w:eastAsia="Malgun Gothic" w:hAnsi="Arial" w:cs="Arial"/>
                <w:sz w:val="20"/>
                <w:lang w:eastAsia="ko-KR"/>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3F" w14:textId="77777777" w:rsidR="005208FA" w:rsidRDefault="005208FA" w:rsidP="005208FA">
            <w:pPr>
              <w:jc w:val="center"/>
              <w:rPr>
                <w:rFonts w:ascii="Arial" w:eastAsia="Malgun Gothic" w:hAnsi="Arial" w:cs="Arial"/>
                <w:sz w:val="20"/>
                <w:lang w:eastAsia="ko-KR"/>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40" w14:textId="77777777" w:rsidR="005208FA" w:rsidRDefault="005208FA" w:rsidP="005208FA">
            <w:pPr>
              <w:rPr>
                <w:rFonts w:ascii="Arial" w:eastAsia="Malgun Gothic" w:hAnsi="Arial" w:cs="Arial"/>
                <w:sz w:val="20"/>
                <w:lang w:eastAsia="ko-KR"/>
              </w:rPr>
            </w:pPr>
          </w:p>
        </w:tc>
      </w:tr>
      <w:tr w:rsidR="005208FA" w14:paraId="515C214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42" w14:textId="77777777" w:rsidR="005208FA" w:rsidRDefault="005208FA" w:rsidP="005208FA">
            <w:pPr>
              <w:jc w:val="center"/>
              <w:rPr>
                <w:rFonts w:ascii="Arial" w:hAnsi="Arial" w:cs="Arial"/>
                <w:sz w:val="20"/>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43" w14:textId="77777777" w:rsidR="005208FA" w:rsidRDefault="005208FA" w:rsidP="005208FA">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44" w14:textId="77777777" w:rsidR="005208FA" w:rsidRDefault="005208FA" w:rsidP="005208FA">
            <w:pPr>
              <w:rPr>
                <w:rFonts w:ascii="Arial" w:hAnsi="Arial" w:cs="Arial"/>
                <w:sz w:val="20"/>
                <w:lang w:eastAsia="en-US"/>
              </w:rPr>
            </w:pPr>
          </w:p>
        </w:tc>
      </w:tr>
      <w:tr w:rsidR="005208FA" w14:paraId="515C214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46" w14:textId="77777777" w:rsidR="005208FA" w:rsidRDefault="005208FA" w:rsidP="005208FA">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47" w14:textId="77777777" w:rsidR="005208FA" w:rsidRDefault="005208FA" w:rsidP="005208FA">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48" w14:textId="77777777" w:rsidR="005208FA" w:rsidRDefault="005208FA" w:rsidP="005208FA">
            <w:pPr>
              <w:rPr>
                <w:rFonts w:ascii="Arial" w:eastAsia="等线" w:hAnsi="Arial" w:cs="Arial"/>
              </w:rPr>
            </w:pPr>
          </w:p>
        </w:tc>
      </w:tr>
      <w:tr w:rsidR="005208FA" w14:paraId="515C214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C214A" w14:textId="77777777" w:rsidR="005208FA" w:rsidRDefault="005208FA" w:rsidP="005208FA">
            <w:pPr>
              <w:jc w:val="center"/>
              <w:rPr>
                <w:rFonts w:ascii="Arial" w:eastAsiaTheme="minorEastAsia" w:hAnsi="Arial" w:cs="Arial"/>
                <w:sz w:val="21"/>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C214B" w14:textId="77777777" w:rsidR="005208FA" w:rsidRDefault="005208FA" w:rsidP="005208FA">
            <w:pPr>
              <w:jc w:val="center"/>
              <w:rPr>
                <w:rFonts w:ascii="Arial" w:eastAsiaTheme="minorEastAsia" w:hAnsi="Arial" w:cs="Arial"/>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C214C" w14:textId="77777777" w:rsidR="005208FA" w:rsidRDefault="005208FA" w:rsidP="005208FA">
            <w:pPr>
              <w:rPr>
                <w:rFonts w:ascii="Arial" w:eastAsia="等线" w:hAnsi="Arial" w:cs="Arial"/>
              </w:rPr>
            </w:pPr>
          </w:p>
        </w:tc>
      </w:tr>
    </w:tbl>
    <w:p w14:paraId="515C214E" w14:textId="77777777" w:rsidR="00DD0382" w:rsidRDefault="00DD0382">
      <w:pPr>
        <w:pStyle w:val="Doc-text2"/>
        <w:ind w:left="0" w:firstLine="0"/>
      </w:pPr>
    </w:p>
    <w:p w14:paraId="49480B36" w14:textId="77777777" w:rsidR="0008726C" w:rsidRDefault="0008726C" w:rsidP="0008726C">
      <w:pPr>
        <w:spacing w:after="0"/>
      </w:pPr>
      <w:r w:rsidRPr="00BE39CC">
        <w:rPr>
          <w:b/>
          <w:bCs/>
        </w:rPr>
        <w:t>Rapporteur’s summary:</w:t>
      </w:r>
      <w:r>
        <w:t xml:space="preserve"> </w:t>
      </w:r>
    </w:p>
    <w:p w14:paraId="6BE2F5B3" w14:textId="77777777" w:rsidR="0008726C" w:rsidRDefault="0008726C" w:rsidP="0008726C">
      <w:pPr>
        <w:numPr>
          <w:ilvl w:val="0"/>
          <w:numId w:val="9"/>
        </w:numPr>
        <w:spacing w:after="0" w:line="240" w:lineRule="auto"/>
        <w:jc w:val="left"/>
        <w:textAlignment w:val="auto"/>
      </w:pPr>
      <w:r>
        <w:t xml:space="preserve">Majority of companies support this CR. One company suggests </w:t>
      </w:r>
      <w:proofErr w:type="gramStart"/>
      <w:r>
        <w:t>to align</w:t>
      </w:r>
      <w:proofErr w:type="gramEnd"/>
      <w:r>
        <w:t xml:space="preserve"> with outcome from another email discussion. After checking Q4 in </w:t>
      </w:r>
      <w:r w:rsidRPr="00E2625E">
        <w:t>[AT117-e][</w:t>
      </w:r>
      <w:proofErr w:type="gramStart"/>
      <w:r w:rsidRPr="00E2625E">
        <w:t>056][</w:t>
      </w:r>
      <w:proofErr w:type="gramEnd"/>
      <w:r w:rsidRPr="00E2625E">
        <w:t>NR17] FR1 HST (CMCC)</w:t>
      </w:r>
      <w:r>
        <w:t xml:space="preserve">, all companies agree the description change </w:t>
      </w:r>
      <w:r w:rsidRPr="00A10AD2">
        <w:t xml:space="preserve">from “The network does not configure this field to </w:t>
      </w:r>
      <w:proofErr w:type="spellStart"/>
      <w:r w:rsidRPr="00A10AD2">
        <w:t>SCell</w:t>
      </w:r>
      <w:proofErr w:type="spellEnd"/>
      <w:r w:rsidRPr="00A10AD2">
        <w:t xml:space="preserve">” to “This parameter only applies to </w:t>
      </w:r>
      <w:proofErr w:type="spellStart"/>
      <w:r w:rsidRPr="00A10AD2">
        <w:t>SpCell</w:t>
      </w:r>
      <w:proofErr w:type="spellEnd"/>
      <w:r w:rsidRPr="00A10AD2">
        <w:t>.”.</w:t>
      </w:r>
      <w:r>
        <w:t xml:space="preserve"> Therefore, rapporteur suggests the same change in </w:t>
      </w:r>
      <w:r w:rsidRPr="00C51438">
        <w:t>R2-2203477</w:t>
      </w:r>
      <w:r>
        <w:t>.</w:t>
      </w:r>
    </w:p>
    <w:p w14:paraId="7CF8C11F" w14:textId="77777777" w:rsidR="0008726C" w:rsidRPr="00F76BAB" w:rsidRDefault="0008726C" w:rsidP="0008726C">
      <w:pPr>
        <w:spacing w:after="0" w:line="240" w:lineRule="auto"/>
        <w:jc w:val="left"/>
        <w:textAlignment w:val="auto"/>
      </w:pPr>
    </w:p>
    <w:p w14:paraId="515C2150" w14:textId="0CE3352F" w:rsidR="00DD0382" w:rsidRDefault="00DD0382">
      <w:pPr>
        <w:pStyle w:val="Doc-text2"/>
        <w:ind w:left="0" w:firstLine="0"/>
      </w:pPr>
    </w:p>
    <w:p w14:paraId="4A65EF19" w14:textId="10FE0E83" w:rsidR="00F12978" w:rsidRDefault="00F12978" w:rsidP="00F12978">
      <w:r>
        <w:rPr>
          <w:rFonts w:hint="eastAsia"/>
        </w:rPr>
        <w:t>A</w:t>
      </w:r>
      <w:r>
        <w:t xml:space="preserve">fter getting </w:t>
      </w:r>
      <w:proofErr w:type="spellStart"/>
      <w:r>
        <w:t>Tdoc</w:t>
      </w:r>
      <w:proofErr w:type="spellEnd"/>
      <w:r>
        <w:t xml:space="preserve"> number, </w:t>
      </w:r>
      <w:r>
        <w:rPr>
          <w:rFonts w:hint="eastAsia"/>
        </w:rPr>
        <w:t>Pro</w:t>
      </w:r>
      <w:r>
        <w:t>posal 7 is modified as follows.</w:t>
      </w:r>
    </w:p>
    <w:p w14:paraId="439262C8" w14:textId="1595F517" w:rsidR="00F12978" w:rsidRDefault="00F12978" w:rsidP="00F12978">
      <w:pPr>
        <w:spacing w:after="0"/>
        <w:rPr>
          <w:b/>
          <w:bCs/>
        </w:rPr>
      </w:pPr>
      <w:r w:rsidRPr="00BE39CC">
        <w:rPr>
          <w:b/>
          <w:bCs/>
        </w:rPr>
        <w:t xml:space="preserve">Proposal </w:t>
      </w:r>
      <w:r w:rsidR="008E182C">
        <w:rPr>
          <w:b/>
          <w:bCs/>
        </w:rPr>
        <w:t>7</w:t>
      </w:r>
      <w:r w:rsidRPr="00BE39CC">
        <w:rPr>
          <w:b/>
          <w:bCs/>
        </w:rPr>
        <w:t>:</w:t>
      </w:r>
      <w:r w:rsidRPr="006C7DB4">
        <w:rPr>
          <w:b/>
          <w:bCs/>
        </w:rPr>
        <w:t xml:space="preserve"> </w:t>
      </w:r>
      <w:r>
        <w:rPr>
          <w:b/>
          <w:bCs/>
        </w:rPr>
        <w:t xml:space="preserve">The CR </w:t>
      </w:r>
      <w:r w:rsidR="008E182C" w:rsidRPr="008E182C">
        <w:rPr>
          <w:b/>
          <w:bCs/>
        </w:rPr>
        <w:t>R2-2204057</w:t>
      </w:r>
      <w:r>
        <w:rPr>
          <w:b/>
          <w:bCs/>
        </w:rPr>
        <w:t xml:space="preserve"> (revision of </w:t>
      </w:r>
      <w:r w:rsidR="00B57D7A" w:rsidRPr="00FB314E">
        <w:rPr>
          <w:b/>
          <w:bCs/>
        </w:rPr>
        <w:t>R2-2203477</w:t>
      </w:r>
      <w:r>
        <w:rPr>
          <w:b/>
          <w:bCs/>
        </w:rPr>
        <w:t>) is</w:t>
      </w:r>
      <w:r w:rsidRPr="00D92D7D">
        <w:rPr>
          <w:b/>
          <w:bCs/>
        </w:rPr>
        <w:t xml:space="preserve"> agreed</w:t>
      </w:r>
      <w:r>
        <w:rPr>
          <w:b/>
          <w:bCs/>
        </w:rPr>
        <w:t>.</w:t>
      </w:r>
      <w:r w:rsidR="001F1DAC">
        <w:rPr>
          <w:b/>
          <w:bCs/>
        </w:rPr>
        <w:t xml:space="preserve"> </w:t>
      </w:r>
    </w:p>
    <w:p w14:paraId="037C1608" w14:textId="77777777" w:rsidR="00F12978" w:rsidRDefault="00F12978">
      <w:pPr>
        <w:pStyle w:val="Doc-text2"/>
        <w:ind w:left="0" w:firstLine="0"/>
      </w:pPr>
    </w:p>
    <w:p w14:paraId="515C2151" w14:textId="77777777" w:rsidR="00DD0382" w:rsidRDefault="006B3340">
      <w:pPr>
        <w:pStyle w:val="2"/>
        <w:widowControl w:val="0"/>
        <w:numPr>
          <w:ilvl w:val="1"/>
          <w:numId w:val="6"/>
        </w:numPr>
        <w:spacing w:line="240" w:lineRule="auto"/>
      </w:pPr>
      <w:r>
        <w:t>Need for Gap</w:t>
      </w:r>
    </w:p>
    <w:p w14:paraId="515C2152" w14:textId="77777777" w:rsidR="00DD0382" w:rsidRDefault="006B3340">
      <w:pPr>
        <w:pStyle w:val="Doc-title"/>
      </w:pPr>
      <w:r>
        <w:t xml:space="preserve">[11] </w:t>
      </w:r>
      <w:bookmarkStart w:id="23" w:name="OLE_LINK18"/>
      <w:r>
        <w:fldChar w:fldCharType="begin"/>
      </w:r>
      <w:r>
        <w:instrText xml:space="preserve"> HYPERLINK "file:///D:\\OneDrive%20-%20Lenovo\\3GPP\\RAN2\\TSGR2_117e\\Docs\\R2-2202917.zip" </w:instrText>
      </w:r>
      <w:r>
        <w:fldChar w:fldCharType="separate"/>
      </w:r>
      <w:r>
        <w:rPr>
          <w:rStyle w:val="af7"/>
        </w:rPr>
        <w:t>R2-2202917</w:t>
      </w:r>
      <w:r>
        <w:rPr>
          <w:rStyle w:val="af7"/>
        </w:rPr>
        <w:fldChar w:fldCharType="end"/>
      </w:r>
      <w:bookmarkEnd w:id="23"/>
      <w:r>
        <w:tab/>
        <w:t xml:space="preserve">Clarification on target band filter in </w:t>
      </w:r>
      <w:proofErr w:type="spellStart"/>
      <w:r>
        <w:t>NeedForGap</w:t>
      </w:r>
      <w:proofErr w:type="spellEnd"/>
      <w:r>
        <w:t xml:space="preserve"> configuration</w:t>
      </w:r>
      <w:r>
        <w:tab/>
        <w:t>MediaTek Inc.</w:t>
      </w:r>
      <w:r>
        <w:tab/>
        <w:t>CR</w:t>
      </w:r>
      <w:r>
        <w:tab/>
        <w:t>Rel-16</w:t>
      </w:r>
      <w:r>
        <w:tab/>
        <w:t>38.331</w:t>
      </w:r>
      <w:r>
        <w:tab/>
        <w:t>16.7.0</w:t>
      </w:r>
      <w:r>
        <w:tab/>
        <w:t>2918</w:t>
      </w:r>
      <w:r>
        <w:tab/>
        <w:t>-</w:t>
      </w:r>
      <w:r>
        <w:tab/>
        <w:t>F</w:t>
      </w:r>
      <w:r>
        <w:tab/>
      </w:r>
      <w:proofErr w:type="spellStart"/>
      <w:r>
        <w:t>NR_newRAT</w:t>
      </w:r>
      <w:proofErr w:type="spellEnd"/>
      <w:r>
        <w:t>-Core, TEI16</w:t>
      </w:r>
    </w:p>
    <w:p w14:paraId="515C2153" w14:textId="77777777" w:rsidR="00DD0382" w:rsidRDefault="00DD0382">
      <w:pPr>
        <w:pStyle w:val="Doc-text2"/>
        <w:ind w:left="0" w:firstLine="0"/>
      </w:pPr>
    </w:p>
    <w:p w14:paraId="515C2154" w14:textId="77777777" w:rsidR="00DD0382" w:rsidRDefault="006B3340">
      <w:pPr>
        <w:pStyle w:val="Doc-text2"/>
        <w:ind w:left="0" w:firstLine="0"/>
        <w:rPr>
          <w:rFonts w:eastAsiaTheme="minorEastAsia"/>
          <w:szCs w:val="24"/>
          <w:lang w:eastAsia="zh-CN"/>
        </w:rPr>
      </w:pPr>
      <w:r>
        <w:rPr>
          <w:rFonts w:eastAsiaTheme="minorEastAsia"/>
          <w:szCs w:val="24"/>
          <w:lang w:eastAsia="zh-CN"/>
        </w:rPr>
        <w:t>In [11], it mentions that if the target band filter (</w:t>
      </w:r>
      <w:proofErr w:type="gramStart"/>
      <w:r>
        <w:rPr>
          <w:rFonts w:eastAsiaTheme="minorEastAsia"/>
          <w:szCs w:val="24"/>
          <w:lang w:eastAsia="zh-CN"/>
        </w:rPr>
        <w:t>i.e.</w:t>
      </w:r>
      <w:proofErr w:type="gramEnd"/>
      <w:r>
        <w:rPr>
          <w:rFonts w:eastAsiaTheme="minorEastAsia"/>
          <w:szCs w:val="24"/>
          <w:lang w:eastAsia="zh-CN"/>
        </w:rPr>
        <w:t xml:space="preserve"> </w:t>
      </w:r>
      <w:proofErr w:type="spellStart"/>
      <w:r>
        <w:rPr>
          <w:rFonts w:eastAsiaTheme="minorEastAsia"/>
          <w:szCs w:val="24"/>
          <w:lang w:eastAsia="zh-CN"/>
        </w:rPr>
        <w:t>requestedTargetBandFilterNR</w:t>
      </w:r>
      <w:proofErr w:type="spellEnd"/>
      <w:r>
        <w:rPr>
          <w:rFonts w:eastAsiaTheme="minorEastAsia"/>
          <w:szCs w:val="24"/>
          <w:lang w:eastAsia="zh-CN"/>
        </w:rPr>
        <w:t xml:space="preserve">) is not included, the UE will include the gap requirement information for all supported bands. Otherwise, the UE will include the bands that it is supported and requested by the network. However, the UE </w:t>
      </w:r>
      <w:proofErr w:type="spellStart"/>
      <w:r>
        <w:rPr>
          <w:rFonts w:eastAsiaTheme="minorEastAsia"/>
          <w:szCs w:val="24"/>
          <w:lang w:eastAsia="zh-CN"/>
        </w:rPr>
        <w:t>behavior</w:t>
      </w:r>
      <w:proofErr w:type="spellEnd"/>
      <w:r>
        <w:rPr>
          <w:rFonts w:eastAsiaTheme="minorEastAsia"/>
          <w:szCs w:val="24"/>
          <w:lang w:eastAsia="zh-CN"/>
        </w:rPr>
        <w:t xml:space="preserve"> is unclear if the network sets only bands that are not supported by UE in the target band filter.</w:t>
      </w:r>
      <w:r>
        <w:t xml:space="preserve"> Therefore, it is proposed to clarify in </w:t>
      </w:r>
      <w:r>
        <w:rPr>
          <w:rFonts w:eastAsiaTheme="minorEastAsia"/>
          <w:szCs w:val="24"/>
          <w:lang w:eastAsia="zh-CN"/>
        </w:rPr>
        <w:t xml:space="preserve">the field description of </w:t>
      </w:r>
      <w:proofErr w:type="spellStart"/>
      <w:r>
        <w:rPr>
          <w:rFonts w:eastAsiaTheme="minorEastAsia"/>
          <w:szCs w:val="24"/>
          <w:lang w:eastAsia="zh-CN"/>
        </w:rPr>
        <w:t>requestedTargetBandFilterNR</w:t>
      </w:r>
      <w:proofErr w:type="spellEnd"/>
      <w:r>
        <w:rPr>
          <w:rFonts w:eastAsiaTheme="minorEastAsia"/>
          <w:szCs w:val="24"/>
          <w:lang w:eastAsia="zh-CN"/>
        </w:rPr>
        <w:t xml:space="preserve"> that the network will include at least one band that is supported by the UE.</w:t>
      </w:r>
    </w:p>
    <w:p w14:paraId="515C2155" w14:textId="77777777" w:rsidR="00DD0382" w:rsidRDefault="00DD0382">
      <w:pPr>
        <w:pStyle w:val="Doc-text2"/>
        <w:ind w:left="0" w:firstLine="0"/>
        <w:rPr>
          <w:rFonts w:eastAsiaTheme="minorEastAsia"/>
          <w:szCs w:val="24"/>
          <w:lang w:eastAsia="zh-CN"/>
        </w:rPr>
      </w:pPr>
    </w:p>
    <w:p w14:paraId="515C2156" w14:textId="77777777" w:rsidR="00DD0382" w:rsidRDefault="006B3340">
      <w:pPr>
        <w:pStyle w:val="Doc-text2"/>
        <w:ind w:left="0" w:firstLine="0"/>
        <w:rPr>
          <w:rFonts w:eastAsiaTheme="minorEastAsia"/>
          <w:szCs w:val="24"/>
          <w:lang w:eastAsia="zh-CN"/>
        </w:rPr>
      </w:pPr>
      <w:r>
        <w:rPr>
          <w:rFonts w:eastAsiaTheme="minorEastAsia" w:hint="eastAsia"/>
          <w:szCs w:val="24"/>
          <w:lang w:eastAsia="zh-CN"/>
        </w:rPr>
        <w:t>R</w:t>
      </w:r>
      <w:r>
        <w:rPr>
          <w:rFonts w:eastAsiaTheme="minorEastAsia"/>
          <w:szCs w:val="24"/>
          <w:lang w:eastAsia="zh-CN"/>
        </w:rPr>
        <w:t xml:space="preserve">apporteur comments: The CR addresses a NW misconfiguration issue. Our understanding is that the network will request UE to report </w:t>
      </w:r>
      <w:r>
        <w:t xml:space="preserve">the gap requirement information only for the NR bands supported by UE. </w:t>
      </w:r>
    </w:p>
    <w:p w14:paraId="515C2157" w14:textId="77777777" w:rsidR="00DD0382" w:rsidRDefault="00DD0382">
      <w:pPr>
        <w:pStyle w:val="Doc-text2"/>
        <w:rPr>
          <w:rFonts w:eastAsiaTheme="minorEastAsia"/>
          <w:lang w:eastAsia="zh-CN"/>
        </w:rPr>
      </w:pPr>
    </w:p>
    <w:p w14:paraId="515C2158" w14:textId="77777777" w:rsidR="00DD0382" w:rsidRDefault="006B3340">
      <w:pPr>
        <w:pStyle w:val="a8"/>
        <w:rPr>
          <w:b/>
          <w:bCs/>
        </w:rPr>
      </w:pPr>
      <w:r>
        <w:rPr>
          <w:rFonts w:hint="eastAsia"/>
          <w:b/>
          <w:bCs/>
        </w:rPr>
        <w:t>Q</w:t>
      </w:r>
      <w:r>
        <w:rPr>
          <w:b/>
          <w:bCs/>
        </w:rPr>
        <w:t>8: Do companies agree on the change in the CR [11]?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273"/>
        <w:gridCol w:w="6280"/>
      </w:tblGrid>
      <w:tr w:rsidR="00DD0382" w14:paraId="515C215D" w14:textId="77777777">
        <w:tc>
          <w:tcPr>
            <w:tcW w:w="1963" w:type="dxa"/>
            <w:tcBorders>
              <w:top w:val="single" w:sz="4" w:space="0" w:color="auto"/>
              <w:left w:val="single" w:sz="4" w:space="0" w:color="auto"/>
              <w:bottom w:val="single" w:sz="4" w:space="0" w:color="auto"/>
              <w:right w:val="single" w:sz="4" w:space="0" w:color="auto"/>
            </w:tcBorders>
            <w:shd w:val="clear" w:color="auto" w:fill="80C687"/>
            <w:vAlign w:val="center"/>
          </w:tcPr>
          <w:p w14:paraId="515C2159" w14:textId="77777777" w:rsidR="00DD0382" w:rsidRDefault="006B3340">
            <w:pPr>
              <w:pStyle w:val="a8"/>
              <w:jc w:val="center"/>
              <w:rPr>
                <w:sz w:val="20"/>
                <w:szCs w:val="20"/>
                <w:lang w:eastAsia="en-US"/>
              </w:rPr>
            </w:pPr>
            <w:r>
              <w:rPr>
                <w:sz w:val="20"/>
                <w:szCs w:val="20"/>
                <w:lang w:eastAsia="en-US"/>
              </w:rPr>
              <w:t>Company</w:t>
            </w:r>
          </w:p>
        </w:tc>
        <w:tc>
          <w:tcPr>
            <w:tcW w:w="1273" w:type="dxa"/>
            <w:tcBorders>
              <w:top w:val="single" w:sz="4" w:space="0" w:color="auto"/>
              <w:left w:val="single" w:sz="4" w:space="0" w:color="auto"/>
              <w:bottom w:val="single" w:sz="4" w:space="0" w:color="auto"/>
              <w:right w:val="single" w:sz="4" w:space="0" w:color="auto"/>
            </w:tcBorders>
            <w:shd w:val="clear" w:color="auto" w:fill="80C687"/>
            <w:vAlign w:val="center"/>
          </w:tcPr>
          <w:p w14:paraId="515C215A" w14:textId="77777777" w:rsidR="00DD0382" w:rsidRDefault="006B3340">
            <w:pPr>
              <w:pStyle w:val="a8"/>
              <w:jc w:val="center"/>
              <w:rPr>
                <w:sz w:val="20"/>
                <w:szCs w:val="20"/>
                <w:lang w:eastAsia="en-US"/>
              </w:rPr>
            </w:pPr>
            <w:r>
              <w:rPr>
                <w:sz w:val="20"/>
                <w:szCs w:val="20"/>
                <w:lang w:eastAsia="en-US"/>
              </w:rPr>
              <w:t>Agree?</w:t>
            </w:r>
          </w:p>
          <w:p w14:paraId="515C215B" w14:textId="77777777" w:rsidR="00DD0382" w:rsidRDefault="006B3340">
            <w:pPr>
              <w:pStyle w:val="a8"/>
              <w:jc w:val="center"/>
              <w:rPr>
                <w:sz w:val="20"/>
                <w:szCs w:val="20"/>
                <w:lang w:eastAsia="en-US"/>
              </w:rPr>
            </w:pPr>
            <w:r>
              <w:rPr>
                <w:sz w:val="20"/>
                <w:szCs w:val="20"/>
                <w:lang w:eastAsia="en-US"/>
              </w:rPr>
              <w:t xml:space="preserve">(Yes or </w:t>
            </w:r>
            <w:proofErr w:type="gramStart"/>
            <w:r>
              <w:rPr>
                <w:sz w:val="20"/>
                <w:szCs w:val="20"/>
                <w:lang w:eastAsia="en-US"/>
              </w:rPr>
              <w:t>No</w:t>
            </w:r>
            <w:proofErr w:type="gramEnd"/>
            <w:r>
              <w:rPr>
                <w:sz w:val="20"/>
                <w:szCs w:val="20"/>
                <w:lang w:eastAsia="en-US"/>
              </w:rPr>
              <w:t>)</w:t>
            </w:r>
          </w:p>
        </w:tc>
        <w:tc>
          <w:tcPr>
            <w:tcW w:w="6280" w:type="dxa"/>
            <w:tcBorders>
              <w:top w:val="single" w:sz="4" w:space="0" w:color="auto"/>
              <w:left w:val="single" w:sz="4" w:space="0" w:color="auto"/>
              <w:bottom w:val="single" w:sz="4" w:space="0" w:color="auto"/>
              <w:right w:val="single" w:sz="4" w:space="0" w:color="auto"/>
            </w:tcBorders>
            <w:shd w:val="clear" w:color="auto" w:fill="80C687"/>
          </w:tcPr>
          <w:p w14:paraId="515C215C" w14:textId="77777777" w:rsidR="00DD0382" w:rsidRDefault="006B3340">
            <w:pPr>
              <w:pStyle w:val="a8"/>
              <w:jc w:val="center"/>
              <w:rPr>
                <w:lang w:eastAsia="en-US"/>
              </w:rPr>
            </w:pPr>
            <w:r>
              <w:rPr>
                <w:sz w:val="20"/>
                <w:szCs w:val="20"/>
                <w:lang w:eastAsia="en-US"/>
              </w:rPr>
              <w:t>Comments</w:t>
            </w:r>
          </w:p>
        </w:tc>
      </w:tr>
      <w:tr w:rsidR="00DD0382" w14:paraId="515C2162"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5E" w14:textId="77777777" w:rsidR="00DD0382" w:rsidRDefault="006B3340">
            <w:pPr>
              <w:jc w:val="center"/>
              <w:rPr>
                <w:rFonts w:ascii="Arial" w:hAnsi="Arial" w:cs="Arial"/>
                <w:sz w:val="20"/>
              </w:rPr>
            </w:pPr>
            <w:r>
              <w:rPr>
                <w:rFonts w:ascii="Arial" w:hAnsi="Arial" w:cs="Arial" w:hint="eastAsia"/>
                <w:sz w:val="20"/>
              </w:rPr>
              <w:t>H</w:t>
            </w:r>
            <w:r>
              <w:rPr>
                <w:rFonts w:ascii="Arial" w:hAnsi="Arial" w:cs="Arial"/>
                <w:sz w:val="20"/>
              </w:rPr>
              <w:t xml:space="preserve">uawei, </w:t>
            </w:r>
            <w:proofErr w:type="spellStart"/>
            <w:r>
              <w:rPr>
                <w:rFonts w:ascii="Arial" w:hAnsi="Arial" w:cs="Arial"/>
                <w:sz w:val="20"/>
              </w:rPr>
              <w:t>HiSilicon</w:t>
            </w:r>
            <w:proofErr w:type="spellEnd"/>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5F" w14:textId="77777777" w:rsidR="00DD0382" w:rsidRDefault="006B3340">
            <w:pPr>
              <w:jc w:val="center"/>
              <w:rPr>
                <w:rFonts w:ascii="Arial" w:hAnsi="Arial" w:cs="Arial"/>
                <w:sz w:val="20"/>
              </w:rPr>
            </w:pPr>
            <w:r>
              <w:rPr>
                <w:rFonts w:ascii="Arial" w:hAnsi="Arial" w:cs="Arial" w:hint="eastAsia"/>
                <w:sz w:val="20"/>
              </w:rPr>
              <w:t>Y</w:t>
            </w:r>
            <w:r>
              <w:rPr>
                <w:rFonts w:ascii="Arial" w:hAnsi="Arial" w:cs="Arial"/>
                <w:sz w:val="20"/>
              </w:rPr>
              <w:t>es but</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60" w14:textId="77777777" w:rsidR="00DD0382" w:rsidRDefault="006B3340">
            <w:pPr>
              <w:rPr>
                <w:rFonts w:ascii="Arial" w:hAnsi="Arial" w:cs="Arial"/>
                <w:sz w:val="21"/>
                <w:szCs w:val="22"/>
              </w:rPr>
            </w:pPr>
            <w:r>
              <w:rPr>
                <w:rFonts w:ascii="Arial" w:hAnsi="Arial" w:cs="Arial" w:hint="eastAsia"/>
                <w:sz w:val="21"/>
                <w:szCs w:val="22"/>
              </w:rPr>
              <w:t>W</w:t>
            </w:r>
            <w:r>
              <w:rPr>
                <w:rFonts w:ascii="Arial" w:hAnsi="Arial" w:cs="Arial"/>
                <w:sz w:val="21"/>
                <w:szCs w:val="22"/>
              </w:rPr>
              <w:t>e agree with the intention, just wondering why the NW will set only bands that are not supported by UE in the target band filter?</w:t>
            </w:r>
          </w:p>
          <w:p w14:paraId="515C2161" w14:textId="77777777" w:rsidR="00DD0382" w:rsidRDefault="006B3340">
            <w:pPr>
              <w:rPr>
                <w:rFonts w:ascii="Arial" w:hAnsi="Arial" w:cs="Arial"/>
                <w:sz w:val="21"/>
                <w:szCs w:val="22"/>
              </w:rPr>
            </w:pPr>
            <w:r>
              <w:rPr>
                <w:rFonts w:ascii="Arial" w:hAnsi="Arial" w:cs="Arial"/>
                <w:sz w:val="21"/>
                <w:szCs w:val="22"/>
              </w:rPr>
              <w:lastRenderedPageBreak/>
              <w:t xml:space="preserve">We think </w:t>
            </w:r>
            <w:bookmarkStart w:id="24" w:name="OLE_LINK19"/>
            <w:r>
              <w:rPr>
                <w:rFonts w:ascii="Arial" w:hAnsi="Arial" w:cs="Arial"/>
                <w:sz w:val="21"/>
                <w:szCs w:val="22"/>
              </w:rPr>
              <w:t>proper NW implementation</w:t>
            </w:r>
            <w:bookmarkEnd w:id="24"/>
            <w:r>
              <w:rPr>
                <w:rFonts w:ascii="Arial" w:hAnsi="Arial" w:cs="Arial"/>
                <w:sz w:val="21"/>
                <w:szCs w:val="22"/>
              </w:rPr>
              <w:t xml:space="preserve"> will not allow this to happen, and maybe it’s not critical to capture anything related to error configuration in the spec.</w:t>
            </w:r>
          </w:p>
        </w:tc>
      </w:tr>
      <w:tr w:rsidR="00DD0382" w14:paraId="515C2166"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63" w14:textId="77777777" w:rsidR="00DD0382" w:rsidRDefault="006B3340">
            <w:pPr>
              <w:jc w:val="center"/>
              <w:rPr>
                <w:rFonts w:ascii="Arial" w:hAnsi="Arial" w:cs="Arial"/>
                <w:sz w:val="20"/>
                <w:lang w:eastAsia="en-US"/>
              </w:rPr>
            </w:pPr>
            <w:r>
              <w:rPr>
                <w:rFonts w:ascii="Arial" w:hAnsi="Arial" w:cs="Arial"/>
                <w:sz w:val="20"/>
                <w:lang w:eastAsia="en-US"/>
              </w:rPr>
              <w:lastRenderedPageBreak/>
              <w:t>Nokia</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64" w14:textId="77777777" w:rsidR="00DD0382" w:rsidRDefault="006B3340">
            <w:pPr>
              <w:jc w:val="center"/>
              <w:rPr>
                <w:rFonts w:ascii="Arial" w:hAnsi="Arial" w:cs="Arial"/>
                <w:sz w:val="20"/>
                <w:lang w:eastAsia="en-US"/>
              </w:rPr>
            </w:pPr>
            <w:r>
              <w:rPr>
                <w:rFonts w:ascii="Arial" w:hAnsi="Arial" w:cs="Arial"/>
                <w:sz w:val="20"/>
                <w:lang w:eastAsia="en-US"/>
              </w:rPr>
              <w:t>Yes but</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65" w14:textId="77777777" w:rsidR="00DD0382" w:rsidRDefault="006B3340">
            <w:pPr>
              <w:rPr>
                <w:rFonts w:ascii="Arial" w:hAnsi="Arial" w:cs="Arial"/>
                <w:sz w:val="21"/>
                <w:szCs w:val="22"/>
                <w:lang w:eastAsia="en-US"/>
              </w:rPr>
            </w:pPr>
            <w:r>
              <w:rPr>
                <w:rFonts w:ascii="Arial" w:hAnsi="Arial" w:cs="Arial"/>
                <w:sz w:val="21"/>
                <w:szCs w:val="22"/>
                <w:lang w:eastAsia="en-US"/>
              </w:rPr>
              <w:t xml:space="preserve">Maybe this is not a big issue as the network can adapt if it is not already doing so? Is that an issue for a UE vendor’s perspective </w:t>
            </w:r>
            <w:proofErr w:type="gramStart"/>
            <w:r>
              <w:rPr>
                <w:rFonts w:ascii="Arial" w:hAnsi="Arial" w:cs="Arial"/>
                <w:sz w:val="21"/>
                <w:szCs w:val="22"/>
                <w:lang w:eastAsia="en-US"/>
              </w:rPr>
              <w:t>i.e.</w:t>
            </w:r>
            <w:proofErr w:type="gramEnd"/>
            <w:r>
              <w:rPr>
                <w:rFonts w:ascii="Arial" w:hAnsi="Arial" w:cs="Arial"/>
                <w:sz w:val="21"/>
                <w:szCs w:val="22"/>
                <w:lang w:eastAsia="en-US"/>
              </w:rPr>
              <w:t xml:space="preserve"> is there a UE impact by not doing something?</w:t>
            </w:r>
          </w:p>
        </w:tc>
      </w:tr>
      <w:tr w:rsidR="00DD0382" w14:paraId="515C216C"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67" w14:textId="77777777" w:rsidR="00DD0382" w:rsidRDefault="006B3340">
            <w:pPr>
              <w:jc w:val="center"/>
              <w:rPr>
                <w:rFonts w:ascii="Arial" w:hAnsi="Arial" w:cs="Arial"/>
                <w:sz w:val="20"/>
                <w:lang w:eastAsia="en-US"/>
              </w:rPr>
            </w:pPr>
            <w:r>
              <w:rPr>
                <w:rFonts w:ascii="Arial" w:hAnsi="Arial" w:cs="Arial"/>
                <w:sz w:val="20"/>
              </w:rPr>
              <w:t>Lenovo</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68" w14:textId="77777777" w:rsidR="00DD0382" w:rsidRDefault="006B3340">
            <w:pPr>
              <w:jc w:val="center"/>
              <w:rPr>
                <w:rFonts w:ascii="Arial" w:hAnsi="Arial" w:cs="Arial"/>
                <w:sz w:val="20"/>
                <w:lang w:eastAsia="en-US"/>
              </w:rPr>
            </w:pPr>
            <w:r>
              <w:rPr>
                <w:rFonts w:ascii="Arial" w:hAnsi="Arial" w:cs="Arial"/>
                <w:sz w:val="20"/>
              </w:rPr>
              <w:t>No</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69" w14:textId="77777777" w:rsidR="00DD0382" w:rsidRDefault="006B3340">
            <w:pPr>
              <w:rPr>
                <w:rFonts w:ascii="Arial" w:hAnsi="Arial" w:cs="Arial"/>
                <w:sz w:val="21"/>
                <w:szCs w:val="22"/>
                <w:lang w:eastAsia="en-US"/>
              </w:rPr>
            </w:pPr>
            <w:r>
              <w:rPr>
                <w:rFonts w:ascii="Arial" w:hAnsi="Arial" w:cs="Arial"/>
                <w:sz w:val="21"/>
                <w:szCs w:val="22"/>
                <w:lang w:eastAsia="en-US"/>
              </w:rPr>
              <w:t>We wonder whether the addressed case has been observed in the field or is merely a theoretical case.</w:t>
            </w:r>
          </w:p>
          <w:p w14:paraId="515C216A" w14:textId="77777777" w:rsidR="00DD0382" w:rsidRDefault="006B3340">
            <w:pPr>
              <w:rPr>
                <w:rFonts w:ascii="Arial" w:hAnsi="Arial" w:cs="Arial"/>
                <w:sz w:val="21"/>
                <w:szCs w:val="22"/>
                <w:lang w:eastAsia="en-US"/>
              </w:rPr>
            </w:pPr>
            <w:r>
              <w:rPr>
                <w:rFonts w:ascii="Arial" w:hAnsi="Arial" w:cs="Arial"/>
                <w:sz w:val="21"/>
                <w:szCs w:val="22"/>
                <w:lang w:eastAsia="en-US"/>
              </w:rPr>
              <w:t>In general, the network needs to respect the signalled UE radio access capability parameters when configuring the UE and when scheduling the UE. This has been specified in TS 38.306, subclause 4.2.1.</w:t>
            </w:r>
          </w:p>
          <w:p w14:paraId="515C216B" w14:textId="77777777" w:rsidR="00DD0382" w:rsidRDefault="006B3340">
            <w:pPr>
              <w:rPr>
                <w:rFonts w:ascii="Arial" w:hAnsi="Arial" w:cs="Arial"/>
                <w:sz w:val="21"/>
                <w:szCs w:val="22"/>
                <w:lang w:eastAsia="en-US"/>
              </w:rPr>
            </w:pPr>
            <w:r>
              <w:rPr>
                <w:rFonts w:ascii="Arial" w:hAnsi="Arial" w:cs="Arial"/>
                <w:sz w:val="21"/>
                <w:szCs w:val="22"/>
                <w:lang w:eastAsia="en-US"/>
              </w:rPr>
              <w:t>Furthermore, the proposed clarification still allows the network to include bands which the UE does not support. This behaviour should not be allowed at all.</w:t>
            </w:r>
          </w:p>
        </w:tc>
      </w:tr>
      <w:tr w:rsidR="00DD0382" w14:paraId="515C2170"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6D"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6E" w14:textId="77777777" w:rsidR="00DD0382" w:rsidRDefault="006B3340">
            <w:pPr>
              <w:jc w:val="center"/>
              <w:rPr>
                <w:rFonts w:ascii="Arial" w:eastAsia="Malgun Gothic" w:hAnsi="Arial" w:cs="Arial"/>
                <w:sz w:val="20"/>
                <w:lang w:eastAsia="ko-KR"/>
              </w:rPr>
            </w:pPr>
            <w:r>
              <w:rPr>
                <w:rFonts w:ascii="Arial" w:eastAsia="Malgun Gothic" w:hAnsi="Arial" w:cs="Arial" w:hint="eastAsia"/>
                <w:sz w:val="20"/>
                <w:lang w:eastAsia="ko-KR"/>
              </w:rPr>
              <w:t>No</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6F" w14:textId="77777777" w:rsidR="00DD0382" w:rsidRDefault="006B3340">
            <w:pPr>
              <w:rPr>
                <w:rFonts w:ascii="Arial" w:eastAsia="Malgun Gothic" w:hAnsi="Arial" w:cs="Arial"/>
                <w:sz w:val="21"/>
                <w:szCs w:val="22"/>
                <w:lang w:eastAsia="ko-KR"/>
              </w:rPr>
            </w:pPr>
            <w:r>
              <w:rPr>
                <w:rFonts w:ascii="Arial" w:eastAsia="Malgun Gothic" w:hAnsi="Arial" w:cs="Arial" w:hint="eastAsia"/>
                <w:sz w:val="21"/>
                <w:szCs w:val="22"/>
                <w:lang w:eastAsia="ko-KR"/>
              </w:rPr>
              <w:t xml:space="preserve">Intention is correct but we have the same view as Huawei. </w:t>
            </w:r>
          </w:p>
        </w:tc>
      </w:tr>
      <w:tr w:rsidR="00DD0382" w14:paraId="515C2174"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71" w14:textId="77777777" w:rsidR="00DD0382" w:rsidRDefault="006B3340">
            <w:pPr>
              <w:jc w:val="center"/>
              <w:rPr>
                <w:rFonts w:ascii="Arial" w:hAnsi="Arial" w:cs="Arial"/>
                <w:sz w:val="20"/>
                <w:lang w:eastAsia="en-US"/>
              </w:rPr>
            </w:pPr>
            <w:r>
              <w:rPr>
                <w:rFonts w:ascii="Arial" w:hAnsi="Arial" w:cs="Arial" w:hint="eastAsia"/>
                <w:sz w:val="20"/>
                <w:lang w:eastAsia="en-US"/>
              </w:rPr>
              <w:t>M</w:t>
            </w:r>
            <w:r>
              <w:rPr>
                <w:rFonts w:ascii="Arial" w:hAnsi="Arial" w:cs="Arial"/>
                <w:sz w:val="20"/>
                <w:lang w:eastAsia="en-US"/>
              </w:rPr>
              <w:t>ediaTek</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72" w14:textId="77777777" w:rsidR="00DD0382" w:rsidRDefault="006B3340">
            <w:pPr>
              <w:jc w:val="center"/>
              <w:rPr>
                <w:rFonts w:ascii="Arial" w:hAnsi="Arial" w:cs="Arial"/>
                <w:sz w:val="20"/>
                <w:lang w:eastAsia="en-US"/>
              </w:rPr>
            </w:pPr>
            <w:r>
              <w:rPr>
                <w:rFonts w:ascii="Arial" w:hAnsi="Arial" w:cs="Arial" w:hint="eastAsia"/>
                <w:sz w:val="20"/>
                <w:lang w:eastAsia="en-US"/>
              </w:rPr>
              <w:t>Y</w:t>
            </w:r>
            <w:r>
              <w:rPr>
                <w:rFonts w:ascii="Arial" w:hAnsi="Arial" w:cs="Arial"/>
                <w:sz w:val="20"/>
                <w:lang w:eastAsia="en-US"/>
              </w:rPr>
              <w:t>es (Proponent)</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73" w14:textId="77777777" w:rsidR="00DD0382" w:rsidRDefault="006B3340">
            <w:pPr>
              <w:rPr>
                <w:rFonts w:ascii="Arial" w:hAnsi="Arial" w:cs="Arial"/>
                <w:sz w:val="21"/>
                <w:szCs w:val="22"/>
                <w:lang w:eastAsia="en-US"/>
              </w:rPr>
            </w:pPr>
            <w:r>
              <w:rPr>
                <w:rFonts w:ascii="Arial" w:hAnsi="Arial" w:cs="Arial"/>
                <w:sz w:val="21"/>
                <w:szCs w:val="22"/>
                <w:lang w:eastAsia="en-US"/>
              </w:rPr>
              <w:t xml:space="preserve">So far, companies </w:t>
            </w:r>
            <w:proofErr w:type="gramStart"/>
            <w:r>
              <w:rPr>
                <w:rFonts w:ascii="Arial" w:hAnsi="Arial" w:cs="Arial"/>
                <w:sz w:val="21"/>
                <w:szCs w:val="22"/>
                <w:lang w:eastAsia="en-US"/>
              </w:rPr>
              <w:t>seems</w:t>
            </w:r>
            <w:proofErr w:type="gramEnd"/>
            <w:r>
              <w:rPr>
                <w:rFonts w:ascii="Arial" w:hAnsi="Arial" w:cs="Arial"/>
                <w:sz w:val="21"/>
                <w:szCs w:val="22"/>
                <w:lang w:eastAsia="en-US"/>
              </w:rPr>
              <w:t xml:space="preserve"> agree the intention but are reluctant to capture something in the SPEC. If that’s the case, we would suggest that at least capture in chairman’s note that “</w:t>
            </w:r>
            <w:r>
              <w:rPr>
                <w:rFonts w:ascii="Arial" w:hAnsi="Arial" w:cs="Arial"/>
                <w:i/>
                <w:iCs/>
                <w:sz w:val="21"/>
                <w:szCs w:val="22"/>
                <w:lang w:eastAsia="en-US"/>
              </w:rPr>
              <w:t>RAN2 understands that the network will request UE to report the gap requirement information only for the NR bands supported by UE</w:t>
            </w:r>
            <w:r>
              <w:rPr>
                <w:rFonts w:ascii="Arial" w:hAnsi="Arial" w:cs="Arial"/>
                <w:sz w:val="21"/>
                <w:szCs w:val="22"/>
                <w:lang w:eastAsia="en-US"/>
              </w:rPr>
              <w:t>”.</w:t>
            </w:r>
          </w:p>
        </w:tc>
      </w:tr>
      <w:tr w:rsidR="00DD0382" w14:paraId="515C2178"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75" w14:textId="77777777" w:rsidR="00DD0382" w:rsidRDefault="006B3340">
            <w:pPr>
              <w:jc w:val="center"/>
              <w:rPr>
                <w:rFonts w:ascii="Arial" w:hAnsi="Arial" w:cs="Arial"/>
                <w:sz w:val="20"/>
                <w:lang w:val="en-US"/>
              </w:rPr>
            </w:pPr>
            <w:r>
              <w:rPr>
                <w:rFonts w:ascii="Arial" w:eastAsia="Yu Mincho" w:hAnsi="Arial" w:cs="Arial" w:hint="eastAsia"/>
                <w:sz w:val="20"/>
                <w:lang w:eastAsia="ja-JP"/>
              </w:rPr>
              <w:t>N</w:t>
            </w:r>
            <w:r>
              <w:rPr>
                <w:rFonts w:ascii="Arial" w:eastAsia="Yu Mincho" w:hAnsi="Arial" w:cs="Arial"/>
                <w:sz w:val="20"/>
                <w:lang w:eastAsia="ja-JP"/>
              </w:rPr>
              <w:t>EC</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76" w14:textId="77777777" w:rsidR="00DD0382" w:rsidRDefault="006B3340">
            <w:pPr>
              <w:jc w:val="center"/>
              <w:rPr>
                <w:rFonts w:ascii="Arial" w:hAnsi="Arial" w:cs="Arial"/>
                <w:sz w:val="20"/>
                <w:lang w:val="en-US"/>
              </w:rPr>
            </w:pPr>
            <w:r>
              <w:rPr>
                <w:rFonts w:ascii="Arial" w:eastAsia="Yu Mincho" w:hAnsi="Arial" w:cs="Arial" w:hint="eastAsia"/>
                <w:sz w:val="20"/>
                <w:lang w:eastAsia="ja-JP"/>
              </w:rPr>
              <w:t>Y</w:t>
            </w:r>
            <w:r>
              <w:rPr>
                <w:rFonts w:ascii="Arial" w:eastAsia="Yu Mincho" w:hAnsi="Arial" w:cs="Arial"/>
                <w:sz w:val="20"/>
                <w:lang w:eastAsia="ja-JP"/>
              </w:rPr>
              <w:t>es but</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77" w14:textId="77777777" w:rsidR="00DD0382" w:rsidRDefault="006B3340">
            <w:pPr>
              <w:rPr>
                <w:bCs/>
                <w:lang w:val="en-US"/>
              </w:rPr>
            </w:pPr>
            <w:r>
              <w:rPr>
                <w:rFonts w:ascii="Arial" w:eastAsia="Yu Mincho" w:hAnsi="Arial" w:cs="Arial" w:hint="eastAsia"/>
                <w:sz w:val="21"/>
                <w:szCs w:val="22"/>
                <w:lang w:eastAsia="ja-JP"/>
              </w:rPr>
              <w:t>W</w:t>
            </w:r>
            <w:r>
              <w:rPr>
                <w:rFonts w:ascii="Arial" w:eastAsia="Yu Mincho" w:hAnsi="Arial" w:cs="Arial"/>
                <w:sz w:val="21"/>
                <w:szCs w:val="22"/>
                <w:lang w:eastAsia="ja-JP"/>
              </w:rPr>
              <w:t>e also agree with the intention, while do not have strong view on the need of the CR. To capture the clarification from MediaTek in the chairman notes is fine with us.</w:t>
            </w:r>
          </w:p>
        </w:tc>
      </w:tr>
      <w:tr w:rsidR="00DD0382" w14:paraId="515C217C"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79" w14:textId="77777777" w:rsidR="00DD0382" w:rsidRDefault="006B3340">
            <w:pPr>
              <w:jc w:val="center"/>
              <w:rPr>
                <w:rFonts w:ascii="Arial" w:hAnsi="Arial" w:cs="Arial"/>
                <w:sz w:val="20"/>
                <w:lang w:val="en-US"/>
              </w:rPr>
            </w:pPr>
            <w:r>
              <w:rPr>
                <w:rFonts w:ascii="Arial" w:hAnsi="Arial" w:cs="Arial" w:hint="eastAsia"/>
                <w:sz w:val="20"/>
                <w:lang w:val="en-US"/>
              </w:rPr>
              <w:t>ZTE</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7A" w14:textId="77777777" w:rsidR="00DD0382" w:rsidRDefault="006B3340">
            <w:pPr>
              <w:jc w:val="center"/>
              <w:rPr>
                <w:rFonts w:ascii="Arial" w:hAnsi="Arial" w:cs="Arial"/>
                <w:sz w:val="20"/>
                <w:lang w:val="en-US"/>
              </w:rPr>
            </w:pPr>
            <w:r>
              <w:rPr>
                <w:rFonts w:ascii="Arial" w:hAnsi="Arial" w:cs="Arial" w:hint="eastAsia"/>
                <w:sz w:val="20"/>
                <w:lang w:val="en-US"/>
              </w:rPr>
              <w:t>No</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7B" w14:textId="77777777" w:rsidR="00DD0382" w:rsidRDefault="006B3340">
            <w:pPr>
              <w:rPr>
                <w:bCs/>
                <w:sz w:val="20"/>
                <w:lang w:val="en-US"/>
              </w:rPr>
            </w:pPr>
            <w:bookmarkStart w:id="25" w:name="OLE_LINK20"/>
            <w:r>
              <w:rPr>
                <w:rFonts w:ascii="Arial" w:hAnsi="Arial" w:cs="Arial" w:hint="eastAsia"/>
                <w:sz w:val="21"/>
                <w:szCs w:val="22"/>
                <w:lang w:val="en-US"/>
              </w:rPr>
              <w:t xml:space="preserve">The clarification seems </w:t>
            </w:r>
            <w:proofErr w:type="gramStart"/>
            <w:r>
              <w:rPr>
                <w:rFonts w:ascii="Arial" w:hAnsi="Arial" w:cs="Arial" w:hint="eastAsia"/>
                <w:sz w:val="21"/>
                <w:szCs w:val="22"/>
                <w:lang w:val="en-US"/>
              </w:rPr>
              <w:t>redundant, because</w:t>
            </w:r>
            <w:proofErr w:type="gramEnd"/>
            <w:r>
              <w:rPr>
                <w:rFonts w:ascii="Arial" w:hAnsi="Arial" w:cs="Arial" w:hint="eastAsia"/>
                <w:sz w:val="21"/>
                <w:szCs w:val="22"/>
                <w:lang w:val="en-US"/>
              </w:rPr>
              <w:t xml:space="preserve"> a correct </w:t>
            </w:r>
            <w:r>
              <w:rPr>
                <w:rFonts w:ascii="Arial" w:hAnsi="Arial" w:cs="Arial"/>
                <w:sz w:val="21"/>
                <w:szCs w:val="22"/>
                <w:lang w:eastAsia="en-US"/>
              </w:rPr>
              <w:t>NW implementation</w:t>
            </w:r>
            <w:r>
              <w:rPr>
                <w:rFonts w:ascii="Arial" w:hAnsi="Arial" w:cs="Arial" w:hint="eastAsia"/>
                <w:sz w:val="21"/>
                <w:szCs w:val="22"/>
                <w:lang w:val="en-US"/>
              </w:rPr>
              <w:t xml:space="preserve"> can insure this.</w:t>
            </w:r>
            <w:bookmarkEnd w:id="25"/>
          </w:p>
        </w:tc>
      </w:tr>
      <w:tr w:rsidR="006B3340" w14:paraId="2A37EFBA" w14:textId="77777777" w:rsidTr="005208FA">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70231D86" w14:textId="77777777" w:rsidR="006B3340" w:rsidRDefault="006B3340" w:rsidP="00FD136B">
            <w:pPr>
              <w:jc w:val="center"/>
              <w:rPr>
                <w:rFonts w:ascii="Arial" w:hAnsi="Arial" w:cs="Arial"/>
                <w:sz w:val="20"/>
                <w:lang w:eastAsia="en-US"/>
              </w:rPr>
            </w:pPr>
            <w:r>
              <w:rPr>
                <w:rFonts w:ascii="Arial" w:hAnsi="Arial" w:cs="Arial"/>
                <w:sz w:val="20"/>
                <w:lang w:eastAsia="en-US"/>
              </w:rPr>
              <w:t>Ericsson</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0E308FB9" w14:textId="77777777" w:rsidR="006B3340" w:rsidRDefault="006B3340" w:rsidP="00FD136B">
            <w:pPr>
              <w:jc w:val="center"/>
              <w:rPr>
                <w:rFonts w:ascii="Arial" w:hAnsi="Arial" w:cs="Arial"/>
                <w:sz w:val="20"/>
                <w:lang w:eastAsia="en-US"/>
              </w:rPr>
            </w:pPr>
            <w:r>
              <w:rPr>
                <w:rFonts w:ascii="Arial" w:hAnsi="Arial" w:cs="Arial"/>
                <w:sz w:val="20"/>
                <w:lang w:eastAsia="en-US"/>
              </w:rPr>
              <w:t>No</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7806715D" w14:textId="77777777" w:rsidR="006B3340" w:rsidRDefault="006B3340" w:rsidP="00FD136B">
            <w:pPr>
              <w:rPr>
                <w:rFonts w:ascii="Arial" w:hAnsi="Arial" w:cs="Arial"/>
                <w:sz w:val="21"/>
                <w:szCs w:val="22"/>
                <w:lang w:eastAsia="en-US"/>
              </w:rPr>
            </w:pPr>
            <w:r>
              <w:rPr>
                <w:rFonts w:ascii="Arial" w:hAnsi="Arial" w:cs="Arial"/>
                <w:sz w:val="21"/>
                <w:szCs w:val="22"/>
                <w:lang w:eastAsia="en-US"/>
              </w:rPr>
              <w:t xml:space="preserve">Intention is correct, but no need to capture this. Agree with Lenovo, </w:t>
            </w:r>
            <w:proofErr w:type="gramStart"/>
            <w:r w:rsidRPr="00292103">
              <w:rPr>
                <w:rFonts w:ascii="Arial" w:hAnsi="Arial" w:cs="Arial"/>
                <w:sz w:val="21"/>
                <w:szCs w:val="22"/>
                <w:lang w:eastAsia="en-US"/>
              </w:rPr>
              <w:t>In</w:t>
            </w:r>
            <w:proofErr w:type="gramEnd"/>
            <w:r w:rsidRPr="00292103">
              <w:rPr>
                <w:rFonts w:ascii="Arial" w:hAnsi="Arial" w:cs="Arial"/>
                <w:sz w:val="21"/>
                <w:szCs w:val="22"/>
                <w:lang w:eastAsia="en-US"/>
              </w:rPr>
              <w:t xml:space="preserve"> general, the network needs to respect the signalled UE radio access capability parameters</w:t>
            </w:r>
            <w:r>
              <w:rPr>
                <w:rFonts w:ascii="Arial" w:hAnsi="Arial" w:cs="Arial"/>
                <w:sz w:val="21"/>
                <w:szCs w:val="22"/>
                <w:lang w:eastAsia="en-US"/>
              </w:rPr>
              <w:t>.</w:t>
            </w:r>
          </w:p>
        </w:tc>
      </w:tr>
      <w:tr w:rsidR="005208FA" w14:paraId="515C2180"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7D" w14:textId="7C6252C1" w:rsidR="005208FA" w:rsidRDefault="005208FA" w:rsidP="005208FA">
            <w:pPr>
              <w:jc w:val="center"/>
              <w:rPr>
                <w:rFonts w:ascii="Arial" w:hAnsi="Arial" w:cs="Arial"/>
                <w:sz w:val="20"/>
                <w:lang w:eastAsia="en-US"/>
              </w:rPr>
            </w:pPr>
            <w:r>
              <w:rPr>
                <w:rFonts w:ascii="Arial" w:eastAsia="Yu Mincho" w:hAnsi="Arial" w:cs="Arial" w:hint="eastAsia"/>
                <w:sz w:val="20"/>
                <w:lang w:eastAsia="ja-JP"/>
              </w:rPr>
              <w:t>Q</w:t>
            </w:r>
            <w:r>
              <w:rPr>
                <w:rFonts w:ascii="Arial" w:eastAsia="Yu Mincho" w:hAnsi="Arial" w:cs="Arial"/>
                <w:sz w:val="20"/>
                <w:lang w:eastAsia="ja-JP"/>
              </w:rPr>
              <w:t>ualcomm Incorporated</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7E" w14:textId="630DACA6" w:rsidR="005208FA" w:rsidRDefault="005208FA" w:rsidP="005208FA">
            <w:pPr>
              <w:jc w:val="center"/>
              <w:rPr>
                <w:rFonts w:ascii="Arial" w:hAnsi="Arial" w:cs="Arial"/>
                <w:sz w:val="20"/>
                <w:lang w:eastAsia="en-US"/>
              </w:rPr>
            </w:pPr>
            <w:r>
              <w:rPr>
                <w:rFonts w:ascii="Arial" w:hAnsi="Arial" w:cs="Arial"/>
                <w:sz w:val="20"/>
              </w:rPr>
              <w:t>Yes</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7F" w14:textId="1EA543EF" w:rsidR="005208FA" w:rsidRDefault="005208FA" w:rsidP="005208FA">
            <w:pPr>
              <w:rPr>
                <w:rFonts w:ascii="Arial" w:hAnsi="Arial" w:cs="Arial"/>
                <w:sz w:val="21"/>
                <w:szCs w:val="22"/>
                <w:lang w:eastAsia="en-US"/>
              </w:rPr>
            </w:pPr>
            <w:r>
              <w:rPr>
                <w:rFonts w:ascii="Arial" w:hAnsi="Arial" w:cs="Arial"/>
                <w:sz w:val="21"/>
                <w:szCs w:val="22"/>
                <w:lang w:eastAsia="en-US"/>
              </w:rPr>
              <w:t xml:space="preserve">This clarification is needed as currently UE </w:t>
            </w:r>
            <w:proofErr w:type="spellStart"/>
            <w:r>
              <w:rPr>
                <w:rFonts w:ascii="Arial" w:hAnsi="Arial" w:cs="Arial"/>
                <w:sz w:val="21"/>
                <w:szCs w:val="22"/>
                <w:lang w:eastAsia="en-US"/>
              </w:rPr>
              <w:t>behavior</w:t>
            </w:r>
            <w:proofErr w:type="spellEnd"/>
            <w:r>
              <w:rPr>
                <w:rFonts w:ascii="Arial" w:hAnsi="Arial" w:cs="Arial"/>
                <w:sz w:val="21"/>
                <w:szCs w:val="22"/>
                <w:lang w:eastAsia="en-US"/>
              </w:rPr>
              <w:t xml:space="preserve"> is undefined when network doesn’t provide any support NR Target bands. </w:t>
            </w:r>
          </w:p>
        </w:tc>
      </w:tr>
      <w:tr w:rsidR="00875524" w14:paraId="515C2184"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81" w14:textId="7176D899" w:rsidR="00875524" w:rsidRDefault="00875524" w:rsidP="005208FA">
            <w:pPr>
              <w:jc w:val="center"/>
              <w:rPr>
                <w:rFonts w:ascii="Arial" w:hAnsi="Arial" w:cs="Arial"/>
                <w:sz w:val="20"/>
                <w:lang w:eastAsia="en-US"/>
              </w:rPr>
            </w:pPr>
            <w:r>
              <w:rPr>
                <w:rFonts w:ascii="Arial" w:hAnsi="Arial" w:cs="Arial" w:hint="eastAsia"/>
                <w:sz w:val="20"/>
              </w:rPr>
              <w:t>CATT</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82" w14:textId="521D9AD1" w:rsidR="00875524" w:rsidRDefault="0083654A" w:rsidP="005208FA">
            <w:pPr>
              <w:jc w:val="center"/>
              <w:rPr>
                <w:rFonts w:ascii="Arial" w:hAnsi="Arial" w:cs="Arial"/>
                <w:sz w:val="20"/>
                <w:lang w:eastAsia="en-US"/>
              </w:rPr>
            </w:pPr>
            <w:r>
              <w:rPr>
                <w:rFonts w:ascii="Arial" w:hAnsi="Arial" w:cs="Arial" w:hint="eastAsia"/>
                <w:sz w:val="20"/>
              </w:rPr>
              <w:t>Yes but</w:t>
            </w: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83" w14:textId="1928F261" w:rsidR="00875524" w:rsidRDefault="00875524" w:rsidP="0083654A">
            <w:pPr>
              <w:rPr>
                <w:rFonts w:ascii="Arial" w:hAnsi="Arial" w:cs="Arial"/>
                <w:sz w:val="21"/>
                <w:szCs w:val="22"/>
                <w:lang w:eastAsia="en-US"/>
              </w:rPr>
            </w:pPr>
            <w:r>
              <w:rPr>
                <w:rFonts w:ascii="Arial" w:hAnsi="Arial" w:cs="Arial" w:hint="eastAsia"/>
                <w:sz w:val="21"/>
                <w:szCs w:val="22"/>
              </w:rPr>
              <w:t xml:space="preserve">Agree with </w:t>
            </w:r>
            <w:r w:rsidR="0083654A">
              <w:rPr>
                <w:rFonts w:ascii="Arial" w:hAnsi="Arial" w:cs="Arial" w:hint="eastAsia"/>
                <w:sz w:val="21"/>
                <w:szCs w:val="22"/>
              </w:rPr>
              <w:t>the intention,</w:t>
            </w:r>
            <w:r>
              <w:rPr>
                <w:rFonts w:ascii="Arial" w:hAnsi="Arial" w:cs="Arial" w:hint="eastAsia"/>
                <w:sz w:val="21"/>
                <w:szCs w:val="22"/>
              </w:rPr>
              <w:t xml:space="preserve"> </w:t>
            </w:r>
            <w:r w:rsidR="0083654A">
              <w:rPr>
                <w:rFonts w:ascii="Arial" w:hAnsi="Arial" w:cs="Arial" w:hint="eastAsia"/>
                <w:sz w:val="21"/>
                <w:szCs w:val="22"/>
              </w:rPr>
              <w:t>but</w:t>
            </w:r>
            <w:r>
              <w:rPr>
                <w:rFonts w:ascii="Arial" w:hAnsi="Arial" w:cs="Arial" w:hint="eastAsia"/>
                <w:sz w:val="21"/>
                <w:szCs w:val="22"/>
              </w:rPr>
              <w:t xml:space="preserve"> a proper NW implementation can insure this. </w:t>
            </w:r>
          </w:p>
        </w:tc>
      </w:tr>
      <w:tr w:rsidR="005208FA" w14:paraId="515C2188"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85" w14:textId="77777777" w:rsidR="005208FA" w:rsidRDefault="005208FA" w:rsidP="005208FA">
            <w:pPr>
              <w:jc w:val="center"/>
              <w:rPr>
                <w:rFonts w:ascii="Arial" w:hAnsi="Arial" w:cs="Arial"/>
                <w:sz w:val="20"/>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86" w14:textId="77777777" w:rsidR="005208FA" w:rsidRDefault="005208FA" w:rsidP="005208FA">
            <w:pPr>
              <w:jc w:val="center"/>
              <w:rPr>
                <w:rFonts w:ascii="Arial" w:hAnsi="Arial" w:cs="Arial"/>
                <w:sz w:val="20"/>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87" w14:textId="77777777" w:rsidR="005208FA" w:rsidRDefault="005208FA" w:rsidP="005208FA">
            <w:pPr>
              <w:rPr>
                <w:rFonts w:ascii="Arial" w:hAnsi="Arial" w:cs="Arial"/>
                <w:sz w:val="21"/>
                <w:szCs w:val="22"/>
              </w:rPr>
            </w:pPr>
          </w:p>
        </w:tc>
      </w:tr>
      <w:tr w:rsidR="005208FA" w14:paraId="515C218C"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89" w14:textId="77777777" w:rsidR="005208FA" w:rsidRDefault="005208FA" w:rsidP="005208FA">
            <w:pPr>
              <w:jc w:val="center"/>
              <w:rPr>
                <w:rFonts w:ascii="Arial" w:hAnsi="Arial" w:cs="Arial"/>
                <w:sz w:val="20"/>
                <w:lang w:eastAsia="en-US"/>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8A" w14:textId="77777777" w:rsidR="005208FA" w:rsidRDefault="005208FA" w:rsidP="005208FA">
            <w:pPr>
              <w:jc w:val="center"/>
              <w:rPr>
                <w:rFonts w:ascii="Arial" w:hAnsi="Arial" w:cs="Arial"/>
                <w:sz w:val="20"/>
                <w:lang w:eastAsia="en-US"/>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8B" w14:textId="77777777" w:rsidR="005208FA" w:rsidRDefault="005208FA" w:rsidP="005208FA">
            <w:pPr>
              <w:rPr>
                <w:rFonts w:ascii="Arial" w:hAnsi="Arial" w:cs="Arial"/>
                <w:sz w:val="20"/>
                <w:lang w:eastAsia="en-US"/>
              </w:rPr>
            </w:pPr>
          </w:p>
        </w:tc>
      </w:tr>
      <w:tr w:rsidR="005208FA" w14:paraId="515C2190"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8D" w14:textId="77777777" w:rsidR="005208FA" w:rsidRDefault="005208FA" w:rsidP="005208FA">
            <w:pPr>
              <w:jc w:val="center"/>
              <w:rPr>
                <w:rFonts w:ascii="Arial" w:hAnsi="Arial" w:cs="Arial"/>
                <w:sz w:val="20"/>
                <w:lang w:eastAsia="en-US"/>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8E" w14:textId="77777777" w:rsidR="005208FA" w:rsidRDefault="005208FA" w:rsidP="005208FA">
            <w:pPr>
              <w:jc w:val="center"/>
              <w:rPr>
                <w:rFonts w:ascii="Arial" w:hAnsi="Arial" w:cs="Arial"/>
                <w:sz w:val="20"/>
                <w:lang w:eastAsia="en-US"/>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8F" w14:textId="77777777" w:rsidR="005208FA" w:rsidRDefault="005208FA" w:rsidP="005208FA">
            <w:pPr>
              <w:rPr>
                <w:rFonts w:ascii="Arial" w:hAnsi="Arial" w:cs="Arial"/>
                <w:sz w:val="20"/>
                <w:lang w:eastAsia="en-US"/>
              </w:rPr>
            </w:pPr>
          </w:p>
        </w:tc>
      </w:tr>
      <w:tr w:rsidR="005208FA" w14:paraId="515C2194"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91" w14:textId="77777777" w:rsidR="005208FA" w:rsidRDefault="005208FA" w:rsidP="005208FA">
            <w:pPr>
              <w:jc w:val="center"/>
              <w:rPr>
                <w:rFonts w:ascii="Arial" w:eastAsia="Yu Mincho" w:hAnsi="Arial" w:cs="Arial"/>
                <w:sz w:val="20"/>
                <w:lang w:eastAsia="ja-JP"/>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92" w14:textId="77777777" w:rsidR="005208FA" w:rsidRDefault="005208FA" w:rsidP="005208FA">
            <w:pPr>
              <w:jc w:val="center"/>
              <w:rPr>
                <w:rFonts w:ascii="Arial" w:eastAsia="Yu Mincho" w:hAnsi="Arial" w:cs="Arial"/>
                <w:sz w:val="20"/>
                <w:lang w:eastAsia="ja-JP"/>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93" w14:textId="77777777" w:rsidR="005208FA" w:rsidRDefault="005208FA" w:rsidP="005208FA">
            <w:pPr>
              <w:rPr>
                <w:rFonts w:ascii="Arial" w:hAnsi="Arial" w:cs="Arial"/>
                <w:sz w:val="20"/>
                <w:lang w:eastAsia="en-US"/>
              </w:rPr>
            </w:pPr>
          </w:p>
        </w:tc>
      </w:tr>
      <w:tr w:rsidR="005208FA" w14:paraId="515C2198"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95" w14:textId="77777777" w:rsidR="005208FA" w:rsidRDefault="005208FA" w:rsidP="005208FA">
            <w:pPr>
              <w:jc w:val="center"/>
              <w:rPr>
                <w:rFonts w:ascii="Arial" w:eastAsia="Malgun Gothic" w:hAnsi="Arial" w:cs="Arial"/>
                <w:sz w:val="20"/>
                <w:lang w:eastAsia="ko-KR"/>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96" w14:textId="77777777" w:rsidR="005208FA" w:rsidRDefault="005208FA" w:rsidP="005208FA">
            <w:pPr>
              <w:jc w:val="center"/>
              <w:rPr>
                <w:rFonts w:ascii="Arial" w:eastAsia="Malgun Gothic" w:hAnsi="Arial" w:cs="Arial"/>
                <w:sz w:val="20"/>
                <w:lang w:eastAsia="ko-KR"/>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97" w14:textId="77777777" w:rsidR="005208FA" w:rsidRDefault="005208FA" w:rsidP="005208FA">
            <w:pPr>
              <w:rPr>
                <w:rFonts w:ascii="Arial" w:eastAsia="Malgun Gothic" w:hAnsi="Arial" w:cs="Arial"/>
                <w:sz w:val="20"/>
                <w:lang w:eastAsia="ko-KR"/>
              </w:rPr>
            </w:pPr>
          </w:p>
        </w:tc>
      </w:tr>
      <w:tr w:rsidR="005208FA" w14:paraId="515C219C"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99" w14:textId="77777777" w:rsidR="005208FA" w:rsidRDefault="005208FA" w:rsidP="005208FA">
            <w:pPr>
              <w:jc w:val="center"/>
              <w:rPr>
                <w:rFonts w:ascii="Arial" w:hAnsi="Arial" w:cs="Arial"/>
                <w:sz w:val="20"/>
                <w:lang w:eastAsia="en-US"/>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9A" w14:textId="77777777" w:rsidR="005208FA" w:rsidRDefault="005208FA" w:rsidP="005208FA">
            <w:pPr>
              <w:jc w:val="center"/>
              <w:rPr>
                <w:rFonts w:ascii="Arial" w:hAnsi="Arial" w:cs="Arial"/>
                <w:sz w:val="20"/>
                <w:lang w:eastAsia="en-US"/>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9B" w14:textId="77777777" w:rsidR="005208FA" w:rsidRDefault="005208FA" w:rsidP="005208FA">
            <w:pPr>
              <w:rPr>
                <w:rFonts w:ascii="Arial" w:hAnsi="Arial" w:cs="Arial"/>
                <w:sz w:val="20"/>
                <w:lang w:eastAsia="en-US"/>
              </w:rPr>
            </w:pPr>
          </w:p>
        </w:tc>
      </w:tr>
      <w:tr w:rsidR="005208FA" w14:paraId="515C21A0"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9D" w14:textId="77777777" w:rsidR="005208FA" w:rsidRDefault="005208FA" w:rsidP="005208FA">
            <w:pPr>
              <w:jc w:val="center"/>
              <w:rPr>
                <w:rFonts w:ascii="Arial" w:eastAsiaTheme="minorEastAsia" w:hAnsi="Arial" w:cs="Arial"/>
                <w:sz w:val="21"/>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9E" w14:textId="77777777" w:rsidR="005208FA" w:rsidRDefault="005208FA" w:rsidP="005208FA">
            <w:pPr>
              <w:jc w:val="center"/>
              <w:rPr>
                <w:rFonts w:ascii="Arial" w:eastAsiaTheme="minorEastAsia" w:hAnsi="Arial" w:cs="Arial"/>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9F" w14:textId="77777777" w:rsidR="005208FA" w:rsidRDefault="005208FA" w:rsidP="005208FA">
            <w:pPr>
              <w:rPr>
                <w:rFonts w:ascii="Arial" w:eastAsia="等线" w:hAnsi="Arial" w:cs="Arial"/>
              </w:rPr>
            </w:pPr>
          </w:p>
        </w:tc>
      </w:tr>
      <w:tr w:rsidR="005208FA" w14:paraId="515C21A4" w14:textId="77777777">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15C21A1" w14:textId="77777777" w:rsidR="005208FA" w:rsidRDefault="005208FA" w:rsidP="005208FA">
            <w:pPr>
              <w:jc w:val="center"/>
              <w:rPr>
                <w:rFonts w:ascii="Arial" w:eastAsiaTheme="minorEastAsia" w:hAnsi="Arial" w:cs="Arial"/>
                <w:sz w:val="21"/>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515C21A2" w14:textId="77777777" w:rsidR="005208FA" w:rsidRDefault="005208FA" w:rsidP="005208FA">
            <w:pPr>
              <w:jc w:val="center"/>
              <w:rPr>
                <w:rFonts w:ascii="Arial" w:eastAsiaTheme="minorEastAsia" w:hAnsi="Arial" w:cs="Arial"/>
              </w:rPr>
            </w:pPr>
          </w:p>
        </w:tc>
        <w:tc>
          <w:tcPr>
            <w:tcW w:w="6280" w:type="dxa"/>
            <w:tcBorders>
              <w:top w:val="single" w:sz="4" w:space="0" w:color="auto"/>
              <w:left w:val="single" w:sz="4" w:space="0" w:color="auto"/>
              <w:bottom w:val="single" w:sz="4" w:space="0" w:color="auto"/>
              <w:right w:val="single" w:sz="4" w:space="0" w:color="auto"/>
            </w:tcBorders>
            <w:shd w:val="clear" w:color="auto" w:fill="auto"/>
          </w:tcPr>
          <w:p w14:paraId="515C21A3" w14:textId="77777777" w:rsidR="005208FA" w:rsidRDefault="005208FA" w:rsidP="005208FA">
            <w:pPr>
              <w:rPr>
                <w:rFonts w:ascii="Arial" w:eastAsia="等线" w:hAnsi="Arial" w:cs="Arial"/>
              </w:rPr>
            </w:pPr>
          </w:p>
        </w:tc>
      </w:tr>
    </w:tbl>
    <w:p w14:paraId="425EB00A" w14:textId="77777777" w:rsidR="00414598" w:rsidRDefault="00414598" w:rsidP="00414598">
      <w:pPr>
        <w:spacing w:after="0"/>
      </w:pPr>
      <w:r w:rsidRPr="00BE39CC">
        <w:rPr>
          <w:b/>
          <w:bCs/>
        </w:rPr>
        <w:t>Rapporteur’s summary:</w:t>
      </w:r>
      <w:r>
        <w:t xml:space="preserve"> </w:t>
      </w:r>
    </w:p>
    <w:p w14:paraId="45944520" w14:textId="77777777" w:rsidR="00414598" w:rsidRDefault="00414598" w:rsidP="00414598">
      <w:pPr>
        <w:numPr>
          <w:ilvl w:val="0"/>
          <w:numId w:val="9"/>
        </w:numPr>
        <w:spacing w:after="0" w:line="240" w:lineRule="auto"/>
        <w:jc w:val="left"/>
        <w:textAlignment w:val="auto"/>
      </w:pPr>
      <w:r>
        <w:t xml:space="preserve">The majority view is that the CR is not needed. But some companies agree with the intention of the </w:t>
      </w:r>
      <w:proofErr w:type="spellStart"/>
      <w:r>
        <w:t>CRand</w:t>
      </w:r>
      <w:proofErr w:type="spellEnd"/>
      <w:r>
        <w:t xml:space="preserve"> understand that the </w:t>
      </w:r>
      <w:r w:rsidRPr="00780D77">
        <w:t>network needs to respect the signalled UE radio access capability parameters when configuring the UE and when scheduling the UE.</w:t>
      </w:r>
      <w:r>
        <w:t xml:space="preserve"> Proponent suggests capturing</w:t>
      </w:r>
      <w:r w:rsidRPr="00253870">
        <w:t xml:space="preserve"> RAN2 understanding in Chairman notes.</w:t>
      </w:r>
    </w:p>
    <w:p w14:paraId="642CC021" w14:textId="77777777" w:rsidR="00414598" w:rsidRPr="00F76BAB" w:rsidRDefault="00414598" w:rsidP="00414598">
      <w:pPr>
        <w:spacing w:after="0" w:line="240" w:lineRule="auto"/>
        <w:jc w:val="left"/>
        <w:textAlignment w:val="auto"/>
      </w:pPr>
    </w:p>
    <w:p w14:paraId="23D39439" w14:textId="77777777" w:rsidR="00414598" w:rsidRDefault="00414598" w:rsidP="00414598">
      <w:pPr>
        <w:spacing w:after="0"/>
        <w:rPr>
          <w:b/>
          <w:bCs/>
        </w:rPr>
      </w:pPr>
      <w:r w:rsidRPr="002D4C42">
        <w:rPr>
          <w:b/>
          <w:bCs/>
        </w:rPr>
        <w:t xml:space="preserve">Proposal </w:t>
      </w:r>
      <w:r>
        <w:rPr>
          <w:b/>
          <w:bCs/>
        </w:rPr>
        <w:t>8a</w:t>
      </w:r>
      <w:r w:rsidRPr="002D4C42">
        <w:rPr>
          <w:b/>
          <w:bCs/>
        </w:rPr>
        <w:t xml:space="preserve">: The CR in R2-2202917 is not </w:t>
      </w:r>
      <w:r>
        <w:rPr>
          <w:b/>
          <w:bCs/>
        </w:rPr>
        <w:t>pursued</w:t>
      </w:r>
      <w:r w:rsidRPr="002D4C42">
        <w:rPr>
          <w:b/>
          <w:bCs/>
        </w:rPr>
        <w:t>.</w:t>
      </w:r>
      <w:r>
        <w:rPr>
          <w:b/>
          <w:bCs/>
        </w:rPr>
        <w:t xml:space="preserve"> </w:t>
      </w:r>
    </w:p>
    <w:p w14:paraId="06EA0735" w14:textId="77777777" w:rsidR="00414598" w:rsidRPr="002D4C42" w:rsidRDefault="00414598" w:rsidP="00414598">
      <w:pPr>
        <w:spacing w:after="0"/>
        <w:rPr>
          <w:b/>
          <w:bCs/>
        </w:rPr>
      </w:pPr>
      <w:r>
        <w:rPr>
          <w:b/>
          <w:bCs/>
        </w:rPr>
        <w:t xml:space="preserve">Proposal 8b: To </w:t>
      </w:r>
      <w:r w:rsidRPr="004E56EB">
        <w:rPr>
          <w:b/>
          <w:bCs/>
        </w:rPr>
        <w:t>capture in chairman’s note that “RAN2 understands that the network will request UE to report the gap requirement information only for the NR band</w:t>
      </w:r>
      <w:r>
        <w:rPr>
          <w:b/>
          <w:bCs/>
        </w:rPr>
        <w:t>s</w:t>
      </w:r>
      <w:r w:rsidRPr="004E56EB">
        <w:rPr>
          <w:b/>
          <w:bCs/>
        </w:rPr>
        <w:t xml:space="preserve"> supported by UE</w:t>
      </w:r>
      <w:r>
        <w:rPr>
          <w:b/>
          <w:bCs/>
        </w:rPr>
        <w:t>.</w:t>
      </w:r>
      <w:r w:rsidRPr="004E56EB">
        <w:rPr>
          <w:b/>
          <w:bCs/>
        </w:rPr>
        <w:t>”</w:t>
      </w:r>
    </w:p>
    <w:p w14:paraId="515C21A5" w14:textId="77777777" w:rsidR="00DD0382" w:rsidRDefault="00DD0382">
      <w:pPr>
        <w:pStyle w:val="Doc-text2"/>
        <w:ind w:left="0" w:firstLine="0"/>
      </w:pPr>
    </w:p>
    <w:p w14:paraId="515C21A7" w14:textId="77777777" w:rsidR="00DD0382" w:rsidRDefault="00DD0382">
      <w:pPr>
        <w:pStyle w:val="Doc-text2"/>
        <w:ind w:left="0" w:firstLine="0"/>
        <w:rPr>
          <w:rFonts w:eastAsiaTheme="minorEastAsia"/>
          <w:szCs w:val="24"/>
          <w:lang w:eastAsia="zh-CN"/>
        </w:rPr>
      </w:pPr>
    </w:p>
    <w:p w14:paraId="515C21A8" w14:textId="77777777" w:rsidR="00DD0382" w:rsidRDefault="006B3340">
      <w:pPr>
        <w:pStyle w:val="1"/>
        <w:numPr>
          <w:ilvl w:val="0"/>
          <w:numId w:val="5"/>
        </w:numPr>
      </w:pPr>
      <w:bookmarkStart w:id="26" w:name="_Hlk46936119"/>
      <w:r>
        <w:t>Conclusions</w:t>
      </w:r>
    </w:p>
    <w:bookmarkEnd w:id="26"/>
    <w:p w14:paraId="772E19C4" w14:textId="7D730BE7" w:rsidR="007F6D0F" w:rsidRDefault="00D73B0A">
      <w:r>
        <w:t>Based on company’s feedback the following</w:t>
      </w:r>
      <w:r w:rsidRPr="009A3E49">
        <w:t xml:space="preserve"> proposals</w:t>
      </w:r>
      <w:r>
        <w:t xml:space="preserve"> are made:</w:t>
      </w:r>
    </w:p>
    <w:p w14:paraId="1486A511" w14:textId="77777777" w:rsidR="00491E00" w:rsidRDefault="00491E00" w:rsidP="00491E00">
      <w:pPr>
        <w:spacing w:after="0"/>
        <w:rPr>
          <w:color w:val="000000"/>
        </w:rPr>
      </w:pPr>
      <w:r w:rsidRPr="00BE39CC">
        <w:rPr>
          <w:b/>
          <w:bCs/>
        </w:rPr>
        <w:t xml:space="preserve">Proposal </w:t>
      </w:r>
      <w:r>
        <w:rPr>
          <w:b/>
          <w:bCs/>
        </w:rPr>
        <w:t>1</w:t>
      </w:r>
      <w:r w:rsidRPr="00BE39CC">
        <w:rPr>
          <w:b/>
          <w:bCs/>
        </w:rPr>
        <w:t>:</w:t>
      </w:r>
      <w:r w:rsidRPr="006C7DB4">
        <w:rPr>
          <w:b/>
          <w:bCs/>
        </w:rPr>
        <w:t xml:space="preserve"> The </w:t>
      </w:r>
      <w:r>
        <w:rPr>
          <w:b/>
          <w:bCs/>
        </w:rPr>
        <w:t xml:space="preserve">proposed solution for broadcasting </w:t>
      </w:r>
      <w:r w:rsidRPr="007A0EAD">
        <w:rPr>
          <w:b/>
          <w:bCs/>
        </w:rPr>
        <w:t xml:space="preserve">NS_55 in both C-band </w:t>
      </w:r>
      <w:r>
        <w:rPr>
          <w:b/>
          <w:bCs/>
        </w:rPr>
        <w:t>and</w:t>
      </w:r>
      <w:r w:rsidRPr="007A0EAD">
        <w:rPr>
          <w:b/>
          <w:bCs/>
        </w:rPr>
        <w:t xml:space="preserve"> DoD-band cells </w:t>
      </w:r>
      <w:r w:rsidRPr="006C7DB4">
        <w:rPr>
          <w:b/>
          <w:bCs/>
        </w:rPr>
        <w:t xml:space="preserve">in </w:t>
      </w:r>
      <w:r w:rsidRPr="00592026">
        <w:rPr>
          <w:b/>
          <w:bCs/>
        </w:rPr>
        <w:t>R2-2203706</w:t>
      </w:r>
      <w:r w:rsidRPr="006C7DB4">
        <w:rPr>
          <w:b/>
          <w:bCs/>
        </w:rPr>
        <w:t xml:space="preserve"> is not agreed.</w:t>
      </w:r>
      <w:r>
        <w:rPr>
          <w:b/>
          <w:bCs/>
        </w:rPr>
        <w:t xml:space="preserve"> Can continue discussion at next meeting.</w:t>
      </w:r>
    </w:p>
    <w:p w14:paraId="6A590641" w14:textId="77777777" w:rsidR="00491E00" w:rsidRDefault="00491E00" w:rsidP="00491E00">
      <w:pPr>
        <w:spacing w:after="0"/>
        <w:rPr>
          <w:b/>
          <w:bCs/>
        </w:rPr>
      </w:pPr>
      <w:r w:rsidRPr="00BE39CC">
        <w:rPr>
          <w:b/>
          <w:bCs/>
        </w:rPr>
        <w:t xml:space="preserve">Proposal </w:t>
      </w:r>
      <w:r>
        <w:rPr>
          <w:b/>
          <w:bCs/>
        </w:rPr>
        <w:t>2a</w:t>
      </w:r>
      <w:r w:rsidRPr="00BE39CC">
        <w:rPr>
          <w:b/>
          <w:bCs/>
        </w:rPr>
        <w:t>:</w:t>
      </w:r>
      <w:r w:rsidRPr="006C7DB4">
        <w:rPr>
          <w:b/>
          <w:bCs/>
        </w:rPr>
        <w:t xml:space="preserve"> </w:t>
      </w:r>
      <w:r>
        <w:rPr>
          <w:b/>
          <w:bCs/>
        </w:rPr>
        <w:t xml:space="preserve">It </w:t>
      </w:r>
      <w:r w:rsidRPr="00290629">
        <w:rPr>
          <w:b/>
          <w:bCs/>
        </w:rPr>
        <w:t xml:space="preserve">is </w:t>
      </w:r>
      <w:r>
        <w:rPr>
          <w:b/>
          <w:bCs/>
        </w:rPr>
        <w:t xml:space="preserve">left to </w:t>
      </w:r>
      <w:r w:rsidRPr="00290629">
        <w:rPr>
          <w:b/>
          <w:bCs/>
        </w:rPr>
        <w:t>U</w:t>
      </w:r>
      <w:r w:rsidRPr="00290629">
        <w:rPr>
          <w:rFonts w:hint="eastAsia"/>
          <w:b/>
          <w:bCs/>
        </w:rPr>
        <w:t>E</w:t>
      </w:r>
      <w:r w:rsidRPr="00290629">
        <w:rPr>
          <w:b/>
          <w:bCs/>
        </w:rPr>
        <w:t xml:space="preserve"> implementation </w:t>
      </w:r>
      <w:r>
        <w:rPr>
          <w:b/>
          <w:bCs/>
        </w:rPr>
        <w:t xml:space="preserve">whether a </w:t>
      </w:r>
      <w:r w:rsidRPr="00290629">
        <w:rPr>
          <w:b/>
          <w:bCs/>
        </w:rPr>
        <w:t xml:space="preserve">UE supporting </w:t>
      </w:r>
      <w:proofErr w:type="spellStart"/>
      <w:r w:rsidRPr="00290629">
        <w:rPr>
          <w:b/>
          <w:bCs/>
          <w:i/>
          <w:iCs/>
        </w:rPr>
        <w:t>dualPA</w:t>
      </w:r>
      <w:proofErr w:type="spellEnd"/>
      <w:r w:rsidRPr="00290629">
        <w:rPr>
          <w:b/>
          <w:bCs/>
          <w:i/>
          <w:iCs/>
        </w:rPr>
        <w:t>-Architecture</w:t>
      </w:r>
      <w:r w:rsidRPr="00290629">
        <w:rPr>
          <w:b/>
          <w:bCs/>
        </w:rPr>
        <w:t xml:space="preserve"> for a BC </w:t>
      </w:r>
      <w:r>
        <w:rPr>
          <w:b/>
          <w:bCs/>
        </w:rPr>
        <w:t xml:space="preserve">always </w:t>
      </w:r>
      <w:r w:rsidRPr="00290629">
        <w:rPr>
          <w:b/>
          <w:bCs/>
        </w:rPr>
        <w:t>report</w:t>
      </w:r>
      <w:r>
        <w:rPr>
          <w:b/>
          <w:bCs/>
        </w:rPr>
        <w:t>s</w:t>
      </w:r>
      <w:r w:rsidRPr="00290629">
        <w:rPr>
          <w:b/>
          <w:bCs/>
        </w:rPr>
        <w:t xml:space="preserve"> two DC locations for the BC</w:t>
      </w:r>
      <w:r w:rsidRPr="006C7DB4">
        <w:rPr>
          <w:b/>
          <w:bCs/>
        </w:rPr>
        <w:t>.</w:t>
      </w:r>
    </w:p>
    <w:p w14:paraId="574A2901" w14:textId="77777777" w:rsidR="0023377A" w:rsidRPr="0061742A" w:rsidRDefault="0023377A" w:rsidP="0061742A">
      <w:pPr>
        <w:spacing w:after="0"/>
        <w:rPr>
          <w:b/>
          <w:bCs/>
        </w:rPr>
      </w:pPr>
      <w:r w:rsidRPr="0061742A">
        <w:rPr>
          <w:rFonts w:hint="eastAsia"/>
          <w:b/>
          <w:bCs/>
        </w:rPr>
        <w:t xml:space="preserve">Proposal 2b: A UE not supporting </w:t>
      </w:r>
      <w:proofErr w:type="spellStart"/>
      <w:r w:rsidRPr="0061742A">
        <w:rPr>
          <w:rFonts w:hint="eastAsia"/>
          <w:b/>
          <w:bCs/>
        </w:rPr>
        <w:t>dualPA</w:t>
      </w:r>
      <w:proofErr w:type="spellEnd"/>
      <w:r w:rsidRPr="0061742A">
        <w:rPr>
          <w:rFonts w:hint="eastAsia"/>
          <w:b/>
          <w:bCs/>
        </w:rPr>
        <w:t>-Architecture for a BC always reports one DC location for the BC. Whether to change the specification can be discussed at next meeting.</w:t>
      </w:r>
    </w:p>
    <w:p w14:paraId="6E28743F" w14:textId="77777777" w:rsidR="00491E00" w:rsidRDefault="00491E00" w:rsidP="00491E00">
      <w:pPr>
        <w:spacing w:after="0"/>
        <w:rPr>
          <w:b/>
          <w:bCs/>
        </w:rPr>
      </w:pPr>
      <w:r w:rsidRPr="00BE39CC">
        <w:rPr>
          <w:b/>
          <w:bCs/>
        </w:rPr>
        <w:t xml:space="preserve">Proposal </w:t>
      </w:r>
      <w:r>
        <w:rPr>
          <w:b/>
          <w:bCs/>
        </w:rPr>
        <w:t>3</w:t>
      </w:r>
      <w:r w:rsidRPr="00BE39CC">
        <w:rPr>
          <w:b/>
          <w:bCs/>
        </w:rPr>
        <w:t>:</w:t>
      </w:r>
      <w:r w:rsidRPr="006C7DB4">
        <w:rPr>
          <w:b/>
          <w:bCs/>
        </w:rPr>
        <w:t xml:space="preserve"> </w:t>
      </w:r>
      <w:r>
        <w:rPr>
          <w:b/>
          <w:bCs/>
        </w:rPr>
        <w:t xml:space="preserve">The CRs in </w:t>
      </w:r>
      <w:r w:rsidRPr="00D92D7D">
        <w:rPr>
          <w:b/>
          <w:bCs/>
        </w:rPr>
        <w:t>R2-2202835 and R2-2202836</w:t>
      </w:r>
      <w:r>
        <w:rPr>
          <w:b/>
          <w:bCs/>
        </w:rPr>
        <w:t xml:space="preserve"> are agreed.</w:t>
      </w:r>
    </w:p>
    <w:p w14:paraId="2D14144F" w14:textId="77777777" w:rsidR="00491E00" w:rsidRDefault="00491E00" w:rsidP="00491E00">
      <w:pPr>
        <w:spacing w:after="0"/>
        <w:rPr>
          <w:b/>
          <w:bCs/>
        </w:rPr>
      </w:pPr>
      <w:r w:rsidRPr="00BE39CC">
        <w:rPr>
          <w:b/>
          <w:bCs/>
        </w:rPr>
        <w:t xml:space="preserve">Proposal </w:t>
      </w:r>
      <w:r>
        <w:rPr>
          <w:b/>
          <w:bCs/>
        </w:rPr>
        <w:t>4</w:t>
      </w:r>
      <w:r w:rsidRPr="00BE39CC">
        <w:rPr>
          <w:b/>
          <w:bCs/>
        </w:rPr>
        <w:t>:</w:t>
      </w:r>
      <w:r w:rsidRPr="006C7DB4">
        <w:rPr>
          <w:b/>
          <w:bCs/>
        </w:rPr>
        <w:t xml:space="preserve"> </w:t>
      </w:r>
      <w:r>
        <w:rPr>
          <w:b/>
          <w:bCs/>
        </w:rPr>
        <w:t xml:space="preserve">The CRs in </w:t>
      </w:r>
      <w:r w:rsidRPr="00592AB7">
        <w:rPr>
          <w:b/>
          <w:bCs/>
        </w:rPr>
        <w:t>R2-2202872 and R2-2202876</w:t>
      </w:r>
      <w:r>
        <w:rPr>
          <w:b/>
          <w:bCs/>
        </w:rPr>
        <w:t xml:space="preserve"> are not pursued.</w:t>
      </w:r>
    </w:p>
    <w:p w14:paraId="09BA7480" w14:textId="77777777" w:rsidR="0061742A" w:rsidRDefault="0061742A" w:rsidP="0061742A">
      <w:pPr>
        <w:spacing w:after="0"/>
        <w:rPr>
          <w:b/>
          <w:bCs/>
        </w:rPr>
      </w:pPr>
      <w:r w:rsidRPr="00BE39CC">
        <w:rPr>
          <w:b/>
          <w:bCs/>
        </w:rPr>
        <w:t xml:space="preserve">Proposal </w:t>
      </w:r>
      <w:r>
        <w:rPr>
          <w:b/>
          <w:bCs/>
        </w:rPr>
        <w:t>5</w:t>
      </w:r>
      <w:r w:rsidRPr="00BE39CC">
        <w:rPr>
          <w:b/>
          <w:bCs/>
        </w:rPr>
        <w:t>:</w:t>
      </w:r>
      <w:r w:rsidRPr="006C7DB4">
        <w:rPr>
          <w:b/>
          <w:bCs/>
        </w:rPr>
        <w:t xml:space="preserve"> </w:t>
      </w:r>
      <w:r>
        <w:rPr>
          <w:b/>
          <w:bCs/>
        </w:rPr>
        <w:t xml:space="preserve">The CR </w:t>
      </w:r>
      <w:r w:rsidRPr="00ED03F8">
        <w:rPr>
          <w:b/>
          <w:bCs/>
        </w:rPr>
        <w:t>R2-2203906</w:t>
      </w:r>
      <w:r>
        <w:rPr>
          <w:b/>
          <w:bCs/>
        </w:rPr>
        <w:t xml:space="preserve"> (revision of </w:t>
      </w:r>
      <w:r w:rsidRPr="00D92D7D">
        <w:rPr>
          <w:b/>
          <w:bCs/>
        </w:rPr>
        <w:t>R2-2202222</w:t>
      </w:r>
      <w:r>
        <w:rPr>
          <w:b/>
          <w:bCs/>
        </w:rPr>
        <w:t>) is</w:t>
      </w:r>
      <w:r w:rsidRPr="00D92D7D">
        <w:rPr>
          <w:b/>
          <w:bCs/>
        </w:rPr>
        <w:t xml:space="preserve"> agreed</w:t>
      </w:r>
      <w:r>
        <w:rPr>
          <w:b/>
          <w:bCs/>
        </w:rPr>
        <w:t>.</w:t>
      </w:r>
    </w:p>
    <w:p w14:paraId="4ABD4A69" w14:textId="77777777" w:rsidR="00C83525" w:rsidRPr="00C83525" w:rsidRDefault="00C83525" w:rsidP="00C83525">
      <w:pPr>
        <w:spacing w:after="0"/>
        <w:rPr>
          <w:b/>
          <w:bCs/>
        </w:rPr>
      </w:pPr>
      <w:r w:rsidRPr="00C83525">
        <w:rPr>
          <w:b/>
          <w:bCs/>
        </w:rPr>
        <w:t>Proposal 6: The CR in R2-2202915 is agreed.</w:t>
      </w:r>
    </w:p>
    <w:p w14:paraId="695A7B66" w14:textId="74BD9919" w:rsidR="0061742A" w:rsidRDefault="0061742A" w:rsidP="0061742A">
      <w:pPr>
        <w:spacing w:after="0"/>
        <w:rPr>
          <w:b/>
          <w:bCs/>
        </w:rPr>
      </w:pPr>
      <w:r w:rsidRPr="00BE39CC">
        <w:rPr>
          <w:b/>
          <w:bCs/>
        </w:rPr>
        <w:t xml:space="preserve">Proposal </w:t>
      </w:r>
      <w:r>
        <w:rPr>
          <w:b/>
          <w:bCs/>
        </w:rPr>
        <w:t>7</w:t>
      </w:r>
      <w:r w:rsidRPr="00BE39CC">
        <w:rPr>
          <w:b/>
          <w:bCs/>
        </w:rPr>
        <w:t>:</w:t>
      </w:r>
      <w:r w:rsidRPr="006C7DB4">
        <w:rPr>
          <w:b/>
          <w:bCs/>
        </w:rPr>
        <w:t xml:space="preserve"> </w:t>
      </w:r>
      <w:r>
        <w:rPr>
          <w:b/>
          <w:bCs/>
        </w:rPr>
        <w:t xml:space="preserve">The CR </w:t>
      </w:r>
      <w:r w:rsidRPr="008E182C">
        <w:rPr>
          <w:b/>
          <w:bCs/>
        </w:rPr>
        <w:t>R2-2204057</w:t>
      </w:r>
      <w:r>
        <w:rPr>
          <w:b/>
          <w:bCs/>
        </w:rPr>
        <w:t xml:space="preserve"> (revision of </w:t>
      </w:r>
      <w:r w:rsidR="00B57D7A" w:rsidRPr="00FB314E">
        <w:rPr>
          <w:b/>
          <w:bCs/>
        </w:rPr>
        <w:t>R2-2203477</w:t>
      </w:r>
      <w:r>
        <w:rPr>
          <w:b/>
          <w:bCs/>
        </w:rPr>
        <w:t>) is</w:t>
      </w:r>
      <w:r w:rsidRPr="00D92D7D">
        <w:rPr>
          <w:b/>
          <w:bCs/>
        </w:rPr>
        <w:t xml:space="preserve"> agreed</w:t>
      </w:r>
      <w:r>
        <w:rPr>
          <w:b/>
          <w:bCs/>
        </w:rPr>
        <w:t xml:space="preserve">. </w:t>
      </w:r>
    </w:p>
    <w:p w14:paraId="172E5E10" w14:textId="77777777" w:rsidR="00C83525" w:rsidRPr="00C83525" w:rsidRDefault="00C83525" w:rsidP="00C83525">
      <w:pPr>
        <w:spacing w:after="0"/>
        <w:rPr>
          <w:b/>
          <w:bCs/>
        </w:rPr>
      </w:pPr>
      <w:r w:rsidRPr="00C83525">
        <w:rPr>
          <w:b/>
          <w:bCs/>
        </w:rPr>
        <w:t xml:space="preserve">Proposal 8a: The CR in R2-2202917 is not pursued. </w:t>
      </w:r>
    </w:p>
    <w:p w14:paraId="68DB4342" w14:textId="77777777" w:rsidR="00C83525" w:rsidRPr="00C83525" w:rsidRDefault="00C83525" w:rsidP="00C83525">
      <w:pPr>
        <w:spacing w:after="0"/>
        <w:rPr>
          <w:b/>
          <w:bCs/>
          <w:lang w:val="en-US"/>
        </w:rPr>
      </w:pPr>
      <w:r w:rsidRPr="00C83525">
        <w:rPr>
          <w:b/>
          <w:bCs/>
        </w:rPr>
        <w:t xml:space="preserve">Proposal 8b: To capture in chairman’s note that “RAN2 understands that the network will request UE to </w:t>
      </w:r>
      <w:r w:rsidRPr="00C83525">
        <w:rPr>
          <w:b/>
          <w:bCs/>
          <w:lang w:val="en-US"/>
        </w:rPr>
        <w:t>report the gap requirement information only for the NR bands supported by UE.”</w:t>
      </w:r>
    </w:p>
    <w:p w14:paraId="286F3640" w14:textId="77777777" w:rsidR="00D73B0A" w:rsidRPr="00C83525" w:rsidRDefault="00D73B0A">
      <w:pPr>
        <w:rPr>
          <w:b/>
          <w:bCs/>
          <w:lang w:val="en-US"/>
        </w:rPr>
      </w:pPr>
    </w:p>
    <w:sectPr w:rsidR="00D73B0A" w:rsidRPr="00C83525">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805AE" w14:textId="77777777" w:rsidR="00E861A7" w:rsidRDefault="00E861A7">
      <w:pPr>
        <w:spacing w:after="0" w:line="240" w:lineRule="auto"/>
      </w:pPr>
      <w:r>
        <w:separator/>
      </w:r>
    </w:p>
  </w:endnote>
  <w:endnote w:type="continuationSeparator" w:id="0">
    <w:p w14:paraId="44CB96BD" w14:textId="77777777" w:rsidR="00E861A7" w:rsidRDefault="00E86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Arial"/>
    <w:charset w:val="00"/>
    <w:family w:val="roman"/>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C21AC" w14:textId="77777777" w:rsidR="00FD136B" w:rsidRDefault="00FD136B">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83654A">
      <w:rPr>
        <w:noProof/>
        <w:sz w:val="20"/>
        <w:szCs w:val="20"/>
      </w:rPr>
      <w:t>16</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83654A">
      <w:rPr>
        <w:noProof/>
        <w:sz w:val="20"/>
        <w:szCs w:val="20"/>
      </w:rPr>
      <w:t>17</w:t>
    </w:r>
    <w:r>
      <w:rPr>
        <w:sz w:val="20"/>
        <w:szCs w:val="20"/>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618C5" w14:textId="77777777" w:rsidR="00E861A7" w:rsidRDefault="00E861A7">
      <w:pPr>
        <w:spacing w:after="0" w:line="240" w:lineRule="auto"/>
      </w:pPr>
      <w:r>
        <w:separator/>
      </w:r>
    </w:p>
  </w:footnote>
  <w:footnote w:type="continuationSeparator" w:id="0">
    <w:p w14:paraId="71D4324D" w14:textId="77777777" w:rsidR="00E861A7" w:rsidRDefault="00E861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3BA324E3"/>
    <w:multiLevelType w:val="multilevel"/>
    <w:tmpl w:val="3BA324E3"/>
    <w:lvl w:ilvl="0">
      <w:start w:val="2"/>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CE806E8"/>
    <w:multiLevelType w:val="multilevel"/>
    <w:tmpl w:val="5CE806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56068C1"/>
    <w:multiLevelType w:val="hybridMultilevel"/>
    <w:tmpl w:val="23BAFF9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777"/>
        </w:tabs>
        <w:ind w:left="1777"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7" w15:restartNumberingAfterBreak="0">
    <w:nsid w:val="74A36195"/>
    <w:multiLevelType w:val="multilevel"/>
    <w:tmpl w:val="74A36195"/>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8"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6"/>
  </w:num>
  <w:num w:numId="3">
    <w:abstractNumId w:val="3"/>
  </w:num>
  <w:num w:numId="4">
    <w:abstractNumId w:val="2"/>
  </w:num>
  <w:num w:numId="5">
    <w:abstractNumId w:val="8"/>
  </w:num>
  <w:num w:numId="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oNotTrackFormatting/>
  <w:defaultTabStop w:val="420"/>
  <w:hyphenationZone w:val="425"/>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rAUABj/PWSwAAAA="/>
  </w:docVars>
  <w:rsids>
    <w:rsidRoot w:val="00703220"/>
    <w:rsid w:val="00001177"/>
    <w:rsid w:val="00001E23"/>
    <w:rsid w:val="00002552"/>
    <w:rsid w:val="0000268E"/>
    <w:rsid w:val="000028A7"/>
    <w:rsid w:val="00002B69"/>
    <w:rsid w:val="00003229"/>
    <w:rsid w:val="000034CF"/>
    <w:rsid w:val="00003DE1"/>
    <w:rsid w:val="000044EF"/>
    <w:rsid w:val="000046A9"/>
    <w:rsid w:val="00005B9F"/>
    <w:rsid w:val="00005DF3"/>
    <w:rsid w:val="00005E6A"/>
    <w:rsid w:val="00006F24"/>
    <w:rsid w:val="000073F2"/>
    <w:rsid w:val="0001015D"/>
    <w:rsid w:val="000103B4"/>
    <w:rsid w:val="00010BFB"/>
    <w:rsid w:val="00011C1B"/>
    <w:rsid w:val="00012292"/>
    <w:rsid w:val="00013A85"/>
    <w:rsid w:val="000143D0"/>
    <w:rsid w:val="0001506D"/>
    <w:rsid w:val="00015179"/>
    <w:rsid w:val="000168F5"/>
    <w:rsid w:val="00016E54"/>
    <w:rsid w:val="000178FF"/>
    <w:rsid w:val="000200A2"/>
    <w:rsid w:val="0002024C"/>
    <w:rsid w:val="00020F42"/>
    <w:rsid w:val="000214C5"/>
    <w:rsid w:val="0002174B"/>
    <w:rsid w:val="00021EFB"/>
    <w:rsid w:val="0002229A"/>
    <w:rsid w:val="00023029"/>
    <w:rsid w:val="000233A0"/>
    <w:rsid w:val="0002371D"/>
    <w:rsid w:val="00023D8E"/>
    <w:rsid w:val="00023FAD"/>
    <w:rsid w:val="000258DD"/>
    <w:rsid w:val="00025A91"/>
    <w:rsid w:val="00025BE4"/>
    <w:rsid w:val="00026DA0"/>
    <w:rsid w:val="000270FC"/>
    <w:rsid w:val="000274F4"/>
    <w:rsid w:val="00030B03"/>
    <w:rsid w:val="00031270"/>
    <w:rsid w:val="00032418"/>
    <w:rsid w:val="00032ACF"/>
    <w:rsid w:val="000337FF"/>
    <w:rsid w:val="00033E80"/>
    <w:rsid w:val="00034109"/>
    <w:rsid w:val="000343F6"/>
    <w:rsid w:val="00034515"/>
    <w:rsid w:val="0003453D"/>
    <w:rsid w:val="00034E2B"/>
    <w:rsid w:val="0003642B"/>
    <w:rsid w:val="00037BCC"/>
    <w:rsid w:val="00037FC9"/>
    <w:rsid w:val="00040248"/>
    <w:rsid w:val="00040566"/>
    <w:rsid w:val="00040619"/>
    <w:rsid w:val="00041967"/>
    <w:rsid w:val="00042000"/>
    <w:rsid w:val="00043ADD"/>
    <w:rsid w:val="0004548C"/>
    <w:rsid w:val="00045889"/>
    <w:rsid w:val="000459C8"/>
    <w:rsid w:val="0004621D"/>
    <w:rsid w:val="000464C9"/>
    <w:rsid w:val="00046D58"/>
    <w:rsid w:val="00047375"/>
    <w:rsid w:val="000475E1"/>
    <w:rsid w:val="00047C8F"/>
    <w:rsid w:val="00047E73"/>
    <w:rsid w:val="00050015"/>
    <w:rsid w:val="00050187"/>
    <w:rsid w:val="00050C2A"/>
    <w:rsid w:val="000517EC"/>
    <w:rsid w:val="00053051"/>
    <w:rsid w:val="00053CA3"/>
    <w:rsid w:val="00053D42"/>
    <w:rsid w:val="000545DC"/>
    <w:rsid w:val="000568FD"/>
    <w:rsid w:val="000573C8"/>
    <w:rsid w:val="00057841"/>
    <w:rsid w:val="00057D4F"/>
    <w:rsid w:val="00057FCF"/>
    <w:rsid w:val="0006110E"/>
    <w:rsid w:val="00061AF1"/>
    <w:rsid w:val="000620FA"/>
    <w:rsid w:val="0006279D"/>
    <w:rsid w:val="00062C01"/>
    <w:rsid w:val="00062C0A"/>
    <w:rsid w:val="00063D5C"/>
    <w:rsid w:val="00064948"/>
    <w:rsid w:val="00064984"/>
    <w:rsid w:val="00064A57"/>
    <w:rsid w:val="00064B50"/>
    <w:rsid w:val="00064C5A"/>
    <w:rsid w:val="00064CF1"/>
    <w:rsid w:val="00065338"/>
    <w:rsid w:val="00065513"/>
    <w:rsid w:val="00065B50"/>
    <w:rsid w:val="0006610B"/>
    <w:rsid w:val="00066915"/>
    <w:rsid w:val="000671D6"/>
    <w:rsid w:val="0006754D"/>
    <w:rsid w:val="00067D12"/>
    <w:rsid w:val="0007067A"/>
    <w:rsid w:val="0007070B"/>
    <w:rsid w:val="00070914"/>
    <w:rsid w:val="00070D0F"/>
    <w:rsid w:val="0007193C"/>
    <w:rsid w:val="00071DE3"/>
    <w:rsid w:val="000723DF"/>
    <w:rsid w:val="00072832"/>
    <w:rsid w:val="000743BD"/>
    <w:rsid w:val="00074C11"/>
    <w:rsid w:val="00075A97"/>
    <w:rsid w:val="00075AF8"/>
    <w:rsid w:val="000760D7"/>
    <w:rsid w:val="000761EB"/>
    <w:rsid w:val="00076B74"/>
    <w:rsid w:val="00082257"/>
    <w:rsid w:val="00083A7E"/>
    <w:rsid w:val="000851CC"/>
    <w:rsid w:val="00086771"/>
    <w:rsid w:val="00086B41"/>
    <w:rsid w:val="00086FEE"/>
    <w:rsid w:val="0008726C"/>
    <w:rsid w:val="000874E0"/>
    <w:rsid w:val="00087566"/>
    <w:rsid w:val="00090B26"/>
    <w:rsid w:val="00091792"/>
    <w:rsid w:val="0009188A"/>
    <w:rsid w:val="00092074"/>
    <w:rsid w:val="0009240D"/>
    <w:rsid w:val="00092461"/>
    <w:rsid w:val="0009321A"/>
    <w:rsid w:val="000954E3"/>
    <w:rsid w:val="000958B7"/>
    <w:rsid w:val="0009598E"/>
    <w:rsid w:val="00095F40"/>
    <w:rsid w:val="00096047"/>
    <w:rsid w:val="00096801"/>
    <w:rsid w:val="00096BD0"/>
    <w:rsid w:val="000974F6"/>
    <w:rsid w:val="00097D7E"/>
    <w:rsid w:val="000A0692"/>
    <w:rsid w:val="000A06C0"/>
    <w:rsid w:val="000A0A67"/>
    <w:rsid w:val="000A0B52"/>
    <w:rsid w:val="000A10AB"/>
    <w:rsid w:val="000A21AA"/>
    <w:rsid w:val="000A2371"/>
    <w:rsid w:val="000A2486"/>
    <w:rsid w:val="000A35A3"/>
    <w:rsid w:val="000A4393"/>
    <w:rsid w:val="000A46AD"/>
    <w:rsid w:val="000A46D8"/>
    <w:rsid w:val="000A6DF2"/>
    <w:rsid w:val="000A6E8C"/>
    <w:rsid w:val="000A75CC"/>
    <w:rsid w:val="000A7685"/>
    <w:rsid w:val="000A7A0B"/>
    <w:rsid w:val="000A7ED2"/>
    <w:rsid w:val="000B10B1"/>
    <w:rsid w:val="000B1D96"/>
    <w:rsid w:val="000B1E8D"/>
    <w:rsid w:val="000B28D6"/>
    <w:rsid w:val="000B3DF6"/>
    <w:rsid w:val="000B4F4C"/>
    <w:rsid w:val="000B6968"/>
    <w:rsid w:val="000B7D85"/>
    <w:rsid w:val="000B7EBD"/>
    <w:rsid w:val="000C02EB"/>
    <w:rsid w:val="000C0563"/>
    <w:rsid w:val="000C0808"/>
    <w:rsid w:val="000C08FB"/>
    <w:rsid w:val="000C0A0F"/>
    <w:rsid w:val="000C1737"/>
    <w:rsid w:val="000C259D"/>
    <w:rsid w:val="000C289E"/>
    <w:rsid w:val="000C307B"/>
    <w:rsid w:val="000C30CC"/>
    <w:rsid w:val="000C313D"/>
    <w:rsid w:val="000C3B1D"/>
    <w:rsid w:val="000C3EE9"/>
    <w:rsid w:val="000C4730"/>
    <w:rsid w:val="000C5FFC"/>
    <w:rsid w:val="000C612F"/>
    <w:rsid w:val="000C63B8"/>
    <w:rsid w:val="000C6E7C"/>
    <w:rsid w:val="000D0271"/>
    <w:rsid w:val="000D0635"/>
    <w:rsid w:val="000D0CDA"/>
    <w:rsid w:val="000D0F76"/>
    <w:rsid w:val="000D1176"/>
    <w:rsid w:val="000D132B"/>
    <w:rsid w:val="000D19F5"/>
    <w:rsid w:val="000D215A"/>
    <w:rsid w:val="000D25D4"/>
    <w:rsid w:val="000D2A73"/>
    <w:rsid w:val="000D3164"/>
    <w:rsid w:val="000D3591"/>
    <w:rsid w:val="000D3CD3"/>
    <w:rsid w:val="000D3F2E"/>
    <w:rsid w:val="000D3F68"/>
    <w:rsid w:val="000D4402"/>
    <w:rsid w:val="000D49AC"/>
    <w:rsid w:val="000D49D8"/>
    <w:rsid w:val="000D4C74"/>
    <w:rsid w:val="000D6077"/>
    <w:rsid w:val="000D6A5E"/>
    <w:rsid w:val="000D6CF0"/>
    <w:rsid w:val="000D7B68"/>
    <w:rsid w:val="000E05CF"/>
    <w:rsid w:val="000E0E6A"/>
    <w:rsid w:val="000E141F"/>
    <w:rsid w:val="000E2601"/>
    <w:rsid w:val="000E2EBB"/>
    <w:rsid w:val="000E3649"/>
    <w:rsid w:val="000E4340"/>
    <w:rsid w:val="000E4483"/>
    <w:rsid w:val="000E5FDE"/>
    <w:rsid w:val="000E6C43"/>
    <w:rsid w:val="000E7461"/>
    <w:rsid w:val="000E778C"/>
    <w:rsid w:val="000F321A"/>
    <w:rsid w:val="000F3711"/>
    <w:rsid w:val="000F4318"/>
    <w:rsid w:val="000F4F30"/>
    <w:rsid w:val="000F55DD"/>
    <w:rsid w:val="000F5B35"/>
    <w:rsid w:val="000F5C63"/>
    <w:rsid w:val="000F6303"/>
    <w:rsid w:val="000F7453"/>
    <w:rsid w:val="000F7C8D"/>
    <w:rsid w:val="0010021F"/>
    <w:rsid w:val="001011E7"/>
    <w:rsid w:val="0010144C"/>
    <w:rsid w:val="0010165C"/>
    <w:rsid w:val="00103026"/>
    <w:rsid w:val="00103B77"/>
    <w:rsid w:val="001041B8"/>
    <w:rsid w:val="00104B12"/>
    <w:rsid w:val="00104E02"/>
    <w:rsid w:val="00104F85"/>
    <w:rsid w:val="00105330"/>
    <w:rsid w:val="00105B76"/>
    <w:rsid w:val="00106D0F"/>
    <w:rsid w:val="001072F6"/>
    <w:rsid w:val="001110CD"/>
    <w:rsid w:val="00111F3E"/>
    <w:rsid w:val="00112354"/>
    <w:rsid w:val="001127AE"/>
    <w:rsid w:val="0011350A"/>
    <w:rsid w:val="001141C8"/>
    <w:rsid w:val="00115666"/>
    <w:rsid w:val="00115741"/>
    <w:rsid w:val="0011638C"/>
    <w:rsid w:val="0012047F"/>
    <w:rsid w:val="00120571"/>
    <w:rsid w:val="0012126A"/>
    <w:rsid w:val="001218A2"/>
    <w:rsid w:val="00121FC3"/>
    <w:rsid w:val="0012274C"/>
    <w:rsid w:val="00122B61"/>
    <w:rsid w:val="0012375F"/>
    <w:rsid w:val="00123FEE"/>
    <w:rsid w:val="00124344"/>
    <w:rsid w:val="0012594F"/>
    <w:rsid w:val="001259BE"/>
    <w:rsid w:val="001262E9"/>
    <w:rsid w:val="001263A0"/>
    <w:rsid w:val="001268A5"/>
    <w:rsid w:val="00126937"/>
    <w:rsid w:val="00126F60"/>
    <w:rsid w:val="0012719D"/>
    <w:rsid w:val="00127281"/>
    <w:rsid w:val="00127607"/>
    <w:rsid w:val="00130B10"/>
    <w:rsid w:val="00130C36"/>
    <w:rsid w:val="00130E75"/>
    <w:rsid w:val="00131062"/>
    <w:rsid w:val="001322D0"/>
    <w:rsid w:val="00132A32"/>
    <w:rsid w:val="00132B53"/>
    <w:rsid w:val="001341AD"/>
    <w:rsid w:val="00134262"/>
    <w:rsid w:val="00136CE5"/>
    <w:rsid w:val="0013706F"/>
    <w:rsid w:val="00137849"/>
    <w:rsid w:val="001405BC"/>
    <w:rsid w:val="00140692"/>
    <w:rsid w:val="00140725"/>
    <w:rsid w:val="00140754"/>
    <w:rsid w:val="00140793"/>
    <w:rsid w:val="00141327"/>
    <w:rsid w:val="00141D66"/>
    <w:rsid w:val="001421A0"/>
    <w:rsid w:val="00142322"/>
    <w:rsid w:val="001428D7"/>
    <w:rsid w:val="00142CFB"/>
    <w:rsid w:val="00143A70"/>
    <w:rsid w:val="0014474D"/>
    <w:rsid w:val="0014496A"/>
    <w:rsid w:val="00145C83"/>
    <w:rsid w:val="00145E5C"/>
    <w:rsid w:val="00145FB7"/>
    <w:rsid w:val="001473DC"/>
    <w:rsid w:val="001510F0"/>
    <w:rsid w:val="001525BF"/>
    <w:rsid w:val="00152604"/>
    <w:rsid w:val="0015382C"/>
    <w:rsid w:val="001540F9"/>
    <w:rsid w:val="00154250"/>
    <w:rsid w:val="00155464"/>
    <w:rsid w:val="00155738"/>
    <w:rsid w:val="00155A3C"/>
    <w:rsid w:val="0015636F"/>
    <w:rsid w:val="00156686"/>
    <w:rsid w:val="0015769E"/>
    <w:rsid w:val="001603CA"/>
    <w:rsid w:val="00160AEC"/>
    <w:rsid w:val="001617DC"/>
    <w:rsid w:val="00162625"/>
    <w:rsid w:val="001627CF"/>
    <w:rsid w:val="00163928"/>
    <w:rsid w:val="00163B90"/>
    <w:rsid w:val="0016409D"/>
    <w:rsid w:val="00164CEC"/>
    <w:rsid w:val="00165966"/>
    <w:rsid w:val="00165C46"/>
    <w:rsid w:val="001667BE"/>
    <w:rsid w:val="001677E4"/>
    <w:rsid w:val="00167C78"/>
    <w:rsid w:val="001709E4"/>
    <w:rsid w:val="00171CFF"/>
    <w:rsid w:val="00172185"/>
    <w:rsid w:val="00173076"/>
    <w:rsid w:val="0017352C"/>
    <w:rsid w:val="00173813"/>
    <w:rsid w:val="00173ABE"/>
    <w:rsid w:val="001743FF"/>
    <w:rsid w:val="00174405"/>
    <w:rsid w:val="001755AE"/>
    <w:rsid w:val="001759D9"/>
    <w:rsid w:val="00176091"/>
    <w:rsid w:val="00176126"/>
    <w:rsid w:val="00176A05"/>
    <w:rsid w:val="00176AA5"/>
    <w:rsid w:val="0017728B"/>
    <w:rsid w:val="00177C1D"/>
    <w:rsid w:val="00180BB8"/>
    <w:rsid w:val="0018121D"/>
    <w:rsid w:val="00182F7C"/>
    <w:rsid w:val="0018379C"/>
    <w:rsid w:val="00184F00"/>
    <w:rsid w:val="00185A7A"/>
    <w:rsid w:val="00185A98"/>
    <w:rsid w:val="00185C4F"/>
    <w:rsid w:val="001865C8"/>
    <w:rsid w:val="00186C6E"/>
    <w:rsid w:val="00186FCE"/>
    <w:rsid w:val="00187EC8"/>
    <w:rsid w:val="001905C3"/>
    <w:rsid w:val="00190A17"/>
    <w:rsid w:val="001913EB"/>
    <w:rsid w:val="001936D1"/>
    <w:rsid w:val="0019441E"/>
    <w:rsid w:val="00194BCD"/>
    <w:rsid w:val="00195E21"/>
    <w:rsid w:val="001960C8"/>
    <w:rsid w:val="00196EEE"/>
    <w:rsid w:val="00197B5D"/>
    <w:rsid w:val="001A01BE"/>
    <w:rsid w:val="001A0C15"/>
    <w:rsid w:val="001A0E38"/>
    <w:rsid w:val="001A15FA"/>
    <w:rsid w:val="001A1705"/>
    <w:rsid w:val="001A1B47"/>
    <w:rsid w:val="001A2514"/>
    <w:rsid w:val="001A2A3F"/>
    <w:rsid w:val="001A62E3"/>
    <w:rsid w:val="001A68E2"/>
    <w:rsid w:val="001A6D85"/>
    <w:rsid w:val="001A6E3E"/>
    <w:rsid w:val="001A7584"/>
    <w:rsid w:val="001B0A81"/>
    <w:rsid w:val="001B2759"/>
    <w:rsid w:val="001B2B29"/>
    <w:rsid w:val="001B2D54"/>
    <w:rsid w:val="001B380B"/>
    <w:rsid w:val="001B3953"/>
    <w:rsid w:val="001B3F71"/>
    <w:rsid w:val="001B46DB"/>
    <w:rsid w:val="001B500F"/>
    <w:rsid w:val="001B5C94"/>
    <w:rsid w:val="001B5E87"/>
    <w:rsid w:val="001B60A1"/>
    <w:rsid w:val="001B67B5"/>
    <w:rsid w:val="001B6C33"/>
    <w:rsid w:val="001C0191"/>
    <w:rsid w:val="001C0721"/>
    <w:rsid w:val="001C0B65"/>
    <w:rsid w:val="001C0D31"/>
    <w:rsid w:val="001C12BB"/>
    <w:rsid w:val="001C17D9"/>
    <w:rsid w:val="001C2129"/>
    <w:rsid w:val="001C2955"/>
    <w:rsid w:val="001C30A9"/>
    <w:rsid w:val="001C42B2"/>
    <w:rsid w:val="001C4593"/>
    <w:rsid w:val="001C54FF"/>
    <w:rsid w:val="001D007E"/>
    <w:rsid w:val="001D0302"/>
    <w:rsid w:val="001D0511"/>
    <w:rsid w:val="001D0D49"/>
    <w:rsid w:val="001D1119"/>
    <w:rsid w:val="001D1442"/>
    <w:rsid w:val="001D23E6"/>
    <w:rsid w:val="001D2C22"/>
    <w:rsid w:val="001D2D3D"/>
    <w:rsid w:val="001D385D"/>
    <w:rsid w:val="001D38AD"/>
    <w:rsid w:val="001D4B34"/>
    <w:rsid w:val="001D4B35"/>
    <w:rsid w:val="001D52D0"/>
    <w:rsid w:val="001D5A9E"/>
    <w:rsid w:val="001D5B98"/>
    <w:rsid w:val="001D63B6"/>
    <w:rsid w:val="001D69F0"/>
    <w:rsid w:val="001D6D82"/>
    <w:rsid w:val="001D7220"/>
    <w:rsid w:val="001D7648"/>
    <w:rsid w:val="001E01A9"/>
    <w:rsid w:val="001E01C7"/>
    <w:rsid w:val="001E0BAA"/>
    <w:rsid w:val="001E0CA1"/>
    <w:rsid w:val="001E10A9"/>
    <w:rsid w:val="001E1202"/>
    <w:rsid w:val="001E1B68"/>
    <w:rsid w:val="001E202F"/>
    <w:rsid w:val="001E2B66"/>
    <w:rsid w:val="001E388D"/>
    <w:rsid w:val="001E4112"/>
    <w:rsid w:val="001E4216"/>
    <w:rsid w:val="001E4818"/>
    <w:rsid w:val="001E5BD2"/>
    <w:rsid w:val="001E626A"/>
    <w:rsid w:val="001E632F"/>
    <w:rsid w:val="001E6C0B"/>
    <w:rsid w:val="001E7675"/>
    <w:rsid w:val="001E7AAD"/>
    <w:rsid w:val="001E7E96"/>
    <w:rsid w:val="001F052B"/>
    <w:rsid w:val="001F0981"/>
    <w:rsid w:val="001F0F45"/>
    <w:rsid w:val="001F1DAC"/>
    <w:rsid w:val="001F3538"/>
    <w:rsid w:val="001F36A7"/>
    <w:rsid w:val="001F3B52"/>
    <w:rsid w:val="001F428F"/>
    <w:rsid w:val="001F44D0"/>
    <w:rsid w:val="001F46A2"/>
    <w:rsid w:val="001F4CFF"/>
    <w:rsid w:val="001F6927"/>
    <w:rsid w:val="001F7183"/>
    <w:rsid w:val="001F7311"/>
    <w:rsid w:val="001F780D"/>
    <w:rsid w:val="00200028"/>
    <w:rsid w:val="00200933"/>
    <w:rsid w:val="00200F21"/>
    <w:rsid w:val="00203A04"/>
    <w:rsid w:val="0020504D"/>
    <w:rsid w:val="00205E07"/>
    <w:rsid w:val="00205EB6"/>
    <w:rsid w:val="0020630A"/>
    <w:rsid w:val="002065A6"/>
    <w:rsid w:val="002071CD"/>
    <w:rsid w:val="00207325"/>
    <w:rsid w:val="0020743A"/>
    <w:rsid w:val="0020758F"/>
    <w:rsid w:val="002077BE"/>
    <w:rsid w:val="00207907"/>
    <w:rsid w:val="00210D38"/>
    <w:rsid w:val="00211646"/>
    <w:rsid w:val="00211891"/>
    <w:rsid w:val="00212C4F"/>
    <w:rsid w:val="0021341A"/>
    <w:rsid w:val="002142E9"/>
    <w:rsid w:val="002145CB"/>
    <w:rsid w:val="00215FDD"/>
    <w:rsid w:val="0021610E"/>
    <w:rsid w:val="002166F4"/>
    <w:rsid w:val="00216F70"/>
    <w:rsid w:val="00216FE5"/>
    <w:rsid w:val="00217024"/>
    <w:rsid w:val="002174EC"/>
    <w:rsid w:val="00220279"/>
    <w:rsid w:val="0022056D"/>
    <w:rsid w:val="00220926"/>
    <w:rsid w:val="00221A26"/>
    <w:rsid w:val="0022257F"/>
    <w:rsid w:val="002227B7"/>
    <w:rsid w:val="00222E63"/>
    <w:rsid w:val="0022371A"/>
    <w:rsid w:val="00223B53"/>
    <w:rsid w:val="00223BA0"/>
    <w:rsid w:val="002251FC"/>
    <w:rsid w:val="002263E5"/>
    <w:rsid w:val="00227D02"/>
    <w:rsid w:val="00227F9D"/>
    <w:rsid w:val="00230403"/>
    <w:rsid w:val="00230A2B"/>
    <w:rsid w:val="00231012"/>
    <w:rsid w:val="00232242"/>
    <w:rsid w:val="002333A9"/>
    <w:rsid w:val="00233769"/>
    <w:rsid w:val="0023377A"/>
    <w:rsid w:val="002337C7"/>
    <w:rsid w:val="0023405D"/>
    <w:rsid w:val="002340E5"/>
    <w:rsid w:val="002343FE"/>
    <w:rsid w:val="00234B39"/>
    <w:rsid w:val="002357D5"/>
    <w:rsid w:val="00235871"/>
    <w:rsid w:val="0023589A"/>
    <w:rsid w:val="0023620C"/>
    <w:rsid w:val="00237942"/>
    <w:rsid w:val="00237A45"/>
    <w:rsid w:val="0024090C"/>
    <w:rsid w:val="00240B2D"/>
    <w:rsid w:val="00240EBA"/>
    <w:rsid w:val="002413B5"/>
    <w:rsid w:val="002415D1"/>
    <w:rsid w:val="00242110"/>
    <w:rsid w:val="0024212A"/>
    <w:rsid w:val="002428FF"/>
    <w:rsid w:val="002432B5"/>
    <w:rsid w:val="00243AEC"/>
    <w:rsid w:val="00244689"/>
    <w:rsid w:val="00244C8C"/>
    <w:rsid w:val="00245B7C"/>
    <w:rsid w:val="00245C00"/>
    <w:rsid w:val="00245E2A"/>
    <w:rsid w:val="002463AE"/>
    <w:rsid w:val="00246721"/>
    <w:rsid w:val="00246AB2"/>
    <w:rsid w:val="00246BBD"/>
    <w:rsid w:val="00246F68"/>
    <w:rsid w:val="00247D33"/>
    <w:rsid w:val="00247E26"/>
    <w:rsid w:val="00250C0F"/>
    <w:rsid w:val="00251219"/>
    <w:rsid w:val="002514BB"/>
    <w:rsid w:val="00251915"/>
    <w:rsid w:val="00252522"/>
    <w:rsid w:val="00252549"/>
    <w:rsid w:val="002525A1"/>
    <w:rsid w:val="00252ED3"/>
    <w:rsid w:val="0025304F"/>
    <w:rsid w:val="00253640"/>
    <w:rsid w:val="00254019"/>
    <w:rsid w:val="00254307"/>
    <w:rsid w:val="00254755"/>
    <w:rsid w:val="00254817"/>
    <w:rsid w:val="002553EB"/>
    <w:rsid w:val="0025541E"/>
    <w:rsid w:val="00255AEF"/>
    <w:rsid w:val="00255C98"/>
    <w:rsid w:val="00256725"/>
    <w:rsid w:val="00256898"/>
    <w:rsid w:val="00256BF6"/>
    <w:rsid w:val="00257343"/>
    <w:rsid w:val="00257FC6"/>
    <w:rsid w:val="00260063"/>
    <w:rsid w:val="002609A1"/>
    <w:rsid w:val="00260C6E"/>
    <w:rsid w:val="002633FE"/>
    <w:rsid w:val="00263470"/>
    <w:rsid w:val="002636F5"/>
    <w:rsid w:val="00263B6C"/>
    <w:rsid w:val="00263DC0"/>
    <w:rsid w:val="0026482A"/>
    <w:rsid w:val="00264B0C"/>
    <w:rsid w:val="00266A30"/>
    <w:rsid w:val="00266E79"/>
    <w:rsid w:val="00266F79"/>
    <w:rsid w:val="00267794"/>
    <w:rsid w:val="00270337"/>
    <w:rsid w:val="00270ABA"/>
    <w:rsid w:val="0027105D"/>
    <w:rsid w:val="002715B5"/>
    <w:rsid w:val="00271A91"/>
    <w:rsid w:val="00271B88"/>
    <w:rsid w:val="00271F81"/>
    <w:rsid w:val="0027224E"/>
    <w:rsid w:val="00272393"/>
    <w:rsid w:val="00273B3E"/>
    <w:rsid w:val="00274536"/>
    <w:rsid w:val="00275006"/>
    <w:rsid w:val="002753E0"/>
    <w:rsid w:val="00275EB0"/>
    <w:rsid w:val="00276288"/>
    <w:rsid w:val="0027635E"/>
    <w:rsid w:val="00277855"/>
    <w:rsid w:val="002779ED"/>
    <w:rsid w:val="0028055D"/>
    <w:rsid w:val="002819F3"/>
    <w:rsid w:val="002822A4"/>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9D0"/>
    <w:rsid w:val="002970AB"/>
    <w:rsid w:val="002A14BD"/>
    <w:rsid w:val="002A37BB"/>
    <w:rsid w:val="002A587F"/>
    <w:rsid w:val="002A6ADD"/>
    <w:rsid w:val="002A7291"/>
    <w:rsid w:val="002B0B34"/>
    <w:rsid w:val="002B1563"/>
    <w:rsid w:val="002B1728"/>
    <w:rsid w:val="002B1971"/>
    <w:rsid w:val="002B334D"/>
    <w:rsid w:val="002B33D5"/>
    <w:rsid w:val="002B5314"/>
    <w:rsid w:val="002B5589"/>
    <w:rsid w:val="002B5AA2"/>
    <w:rsid w:val="002B5DBF"/>
    <w:rsid w:val="002B6184"/>
    <w:rsid w:val="002B63F8"/>
    <w:rsid w:val="002B69FF"/>
    <w:rsid w:val="002B72F6"/>
    <w:rsid w:val="002B7846"/>
    <w:rsid w:val="002B7DD3"/>
    <w:rsid w:val="002B7F49"/>
    <w:rsid w:val="002C0F7B"/>
    <w:rsid w:val="002C17D4"/>
    <w:rsid w:val="002C2383"/>
    <w:rsid w:val="002C3ADF"/>
    <w:rsid w:val="002C4068"/>
    <w:rsid w:val="002C4B2F"/>
    <w:rsid w:val="002C5490"/>
    <w:rsid w:val="002C56C2"/>
    <w:rsid w:val="002C6F5B"/>
    <w:rsid w:val="002C7A5D"/>
    <w:rsid w:val="002D0251"/>
    <w:rsid w:val="002D13B6"/>
    <w:rsid w:val="002D1D15"/>
    <w:rsid w:val="002D2171"/>
    <w:rsid w:val="002D2440"/>
    <w:rsid w:val="002D2E1C"/>
    <w:rsid w:val="002D3033"/>
    <w:rsid w:val="002D3096"/>
    <w:rsid w:val="002D3996"/>
    <w:rsid w:val="002D39E4"/>
    <w:rsid w:val="002D438C"/>
    <w:rsid w:val="002D446D"/>
    <w:rsid w:val="002D5588"/>
    <w:rsid w:val="002D5C40"/>
    <w:rsid w:val="002D62F9"/>
    <w:rsid w:val="002D68ED"/>
    <w:rsid w:val="002D6B15"/>
    <w:rsid w:val="002D6E5F"/>
    <w:rsid w:val="002D7CC7"/>
    <w:rsid w:val="002D7F6A"/>
    <w:rsid w:val="002E0ACD"/>
    <w:rsid w:val="002E1C53"/>
    <w:rsid w:val="002E20D0"/>
    <w:rsid w:val="002E25A0"/>
    <w:rsid w:val="002E397F"/>
    <w:rsid w:val="002E47FF"/>
    <w:rsid w:val="002E4C42"/>
    <w:rsid w:val="002E61F6"/>
    <w:rsid w:val="002E637C"/>
    <w:rsid w:val="002E646D"/>
    <w:rsid w:val="002E6CC5"/>
    <w:rsid w:val="002E6D28"/>
    <w:rsid w:val="002E6E84"/>
    <w:rsid w:val="002E72EE"/>
    <w:rsid w:val="002E7A24"/>
    <w:rsid w:val="002F1DE6"/>
    <w:rsid w:val="002F1FE8"/>
    <w:rsid w:val="002F2651"/>
    <w:rsid w:val="002F2AAA"/>
    <w:rsid w:val="002F37DF"/>
    <w:rsid w:val="002F407B"/>
    <w:rsid w:val="002F40E8"/>
    <w:rsid w:val="002F43C6"/>
    <w:rsid w:val="002F5C2C"/>
    <w:rsid w:val="002F5D58"/>
    <w:rsid w:val="002F5E89"/>
    <w:rsid w:val="002F61BB"/>
    <w:rsid w:val="002F6757"/>
    <w:rsid w:val="002F776F"/>
    <w:rsid w:val="002F78D1"/>
    <w:rsid w:val="002F78DC"/>
    <w:rsid w:val="0030119E"/>
    <w:rsid w:val="0030119F"/>
    <w:rsid w:val="0030167F"/>
    <w:rsid w:val="00301983"/>
    <w:rsid w:val="00301FE2"/>
    <w:rsid w:val="003031BA"/>
    <w:rsid w:val="0030354B"/>
    <w:rsid w:val="00304147"/>
    <w:rsid w:val="003046AF"/>
    <w:rsid w:val="003054E4"/>
    <w:rsid w:val="00305866"/>
    <w:rsid w:val="00306037"/>
    <w:rsid w:val="00307FEF"/>
    <w:rsid w:val="003109CF"/>
    <w:rsid w:val="00310FE1"/>
    <w:rsid w:val="00311051"/>
    <w:rsid w:val="003111F4"/>
    <w:rsid w:val="0031173C"/>
    <w:rsid w:val="00311886"/>
    <w:rsid w:val="00311AD7"/>
    <w:rsid w:val="00312C13"/>
    <w:rsid w:val="003132E9"/>
    <w:rsid w:val="0031443D"/>
    <w:rsid w:val="00314666"/>
    <w:rsid w:val="0031476A"/>
    <w:rsid w:val="00315E8E"/>
    <w:rsid w:val="003204E8"/>
    <w:rsid w:val="00320E12"/>
    <w:rsid w:val="0032152C"/>
    <w:rsid w:val="00322073"/>
    <w:rsid w:val="003227F6"/>
    <w:rsid w:val="0032285E"/>
    <w:rsid w:val="0032293E"/>
    <w:rsid w:val="003230C1"/>
    <w:rsid w:val="00323AE3"/>
    <w:rsid w:val="00323C2B"/>
    <w:rsid w:val="00324763"/>
    <w:rsid w:val="00324819"/>
    <w:rsid w:val="00324DEC"/>
    <w:rsid w:val="00325D9F"/>
    <w:rsid w:val="00326491"/>
    <w:rsid w:val="00326936"/>
    <w:rsid w:val="0032734D"/>
    <w:rsid w:val="0032759F"/>
    <w:rsid w:val="00327F02"/>
    <w:rsid w:val="00330CA1"/>
    <w:rsid w:val="00331884"/>
    <w:rsid w:val="00331C0D"/>
    <w:rsid w:val="003320BB"/>
    <w:rsid w:val="00333126"/>
    <w:rsid w:val="00333127"/>
    <w:rsid w:val="00333B8D"/>
    <w:rsid w:val="00333D65"/>
    <w:rsid w:val="0033452F"/>
    <w:rsid w:val="00334E2B"/>
    <w:rsid w:val="003356BE"/>
    <w:rsid w:val="00335854"/>
    <w:rsid w:val="0033652F"/>
    <w:rsid w:val="00336607"/>
    <w:rsid w:val="00336A0C"/>
    <w:rsid w:val="00337FFD"/>
    <w:rsid w:val="00341896"/>
    <w:rsid w:val="003418E0"/>
    <w:rsid w:val="00341984"/>
    <w:rsid w:val="00341DE7"/>
    <w:rsid w:val="0034264F"/>
    <w:rsid w:val="003430AF"/>
    <w:rsid w:val="00343762"/>
    <w:rsid w:val="0034391C"/>
    <w:rsid w:val="003439C3"/>
    <w:rsid w:val="00344466"/>
    <w:rsid w:val="00345543"/>
    <w:rsid w:val="00345A01"/>
    <w:rsid w:val="00345C8B"/>
    <w:rsid w:val="00346231"/>
    <w:rsid w:val="0034722A"/>
    <w:rsid w:val="00347F73"/>
    <w:rsid w:val="00350416"/>
    <w:rsid w:val="003506E2"/>
    <w:rsid w:val="0035232A"/>
    <w:rsid w:val="00352520"/>
    <w:rsid w:val="0035290B"/>
    <w:rsid w:val="00352C96"/>
    <w:rsid w:val="00352D27"/>
    <w:rsid w:val="003532F5"/>
    <w:rsid w:val="00353303"/>
    <w:rsid w:val="00353962"/>
    <w:rsid w:val="00353A0B"/>
    <w:rsid w:val="00353DCB"/>
    <w:rsid w:val="00353FD5"/>
    <w:rsid w:val="003540D6"/>
    <w:rsid w:val="0035439E"/>
    <w:rsid w:val="0035486B"/>
    <w:rsid w:val="00354D58"/>
    <w:rsid w:val="003554BD"/>
    <w:rsid w:val="003563F9"/>
    <w:rsid w:val="00356618"/>
    <w:rsid w:val="00356971"/>
    <w:rsid w:val="003571C0"/>
    <w:rsid w:val="00357B25"/>
    <w:rsid w:val="003604D0"/>
    <w:rsid w:val="0036060A"/>
    <w:rsid w:val="003615EF"/>
    <w:rsid w:val="00361725"/>
    <w:rsid w:val="003631B6"/>
    <w:rsid w:val="0036515F"/>
    <w:rsid w:val="00366F8E"/>
    <w:rsid w:val="00367101"/>
    <w:rsid w:val="00367F97"/>
    <w:rsid w:val="00370025"/>
    <w:rsid w:val="0037079F"/>
    <w:rsid w:val="00370937"/>
    <w:rsid w:val="0037162B"/>
    <w:rsid w:val="003719BA"/>
    <w:rsid w:val="00371BE8"/>
    <w:rsid w:val="003720E0"/>
    <w:rsid w:val="003730EA"/>
    <w:rsid w:val="0037360D"/>
    <w:rsid w:val="00373A5A"/>
    <w:rsid w:val="003741C0"/>
    <w:rsid w:val="00374B10"/>
    <w:rsid w:val="00375954"/>
    <w:rsid w:val="00376E58"/>
    <w:rsid w:val="00377A6B"/>
    <w:rsid w:val="00381D21"/>
    <w:rsid w:val="00382CDA"/>
    <w:rsid w:val="00383B18"/>
    <w:rsid w:val="00384AF9"/>
    <w:rsid w:val="00384F3C"/>
    <w:rsid w:val="00385C9B"/>
    <w:rsid w:val="00386132"/>
    <w:rsid w:val="003864B4"/>
    <w:rsid w:val="00386AFD"/>
    <w:rsid w:val="00387F6F"/>
    <w:rsid w:val="003915D9"/>
    <w:rsid w:val="00392A1F"/>
    <w:rsid w:val="00393A9C"/>
    <w:rsid w:val="00394081"/>
    <w:rsid w:val="00394732"/>
    <w:rsid w:val="003947C7"/>
    <w:rsid w:val="00394DDF"/>
    <w:rsid w:val="003951F4"/>
    <w:rsid w:val="0039661C"/>
    <w:rsid w:val="0039695C"/>
    <w:rsid w:val="00397024"/>
    <w:rsid w:val="00397442"/>
    <w:rsid w:val="003974EA"/>
    <w:rsid w:val="003A0427"/>
    <w:rsid w:val="003A06D4"/>
    <w:rsid w:val="003A06E8"/>
    <w:rsid w:val="003A0BA7"/>
    <w:rsid w:val="003A0C69"/>
    <w:rsid w:val="003A39B4"/>
    <w:rsid w:val="003A4699"/>
    <w:rsid w:val="003A4742"/>
    <w:rsid w:val="003A5294"/>
    <w:rsid w:val="003A52FC"/>
    <w:rsid w:val="003A548B"/>
    <w:rsid w:val="003A7BDA"/>
    <w:rsid w:val="003B039C"/>
    <w:rsid w:val="003B0847"/>
    <w:rsid w:val="003B2B27"/>
    <w:rsid w:val="003B2D97"/>
    <w:rsid w:val="003B3426"/>
    <w:rsid w:val="003B385D"/>
    <w:rsid w:val="003B3865"/>
    <w:rsid w:val="003B3D84"/>
    <w:rsid w:val="003B4087"/>
    <w:rsid w:val="003B42B9"/>
    <w:rsid w:val="003B43AB"/>
    <w:rsid w:val="003B518F"/>
    <w:rsid w:val="003B57BE"/>
    <w:rsid w:val="003B57EF"/>
    <w:rsid w:val="003B57F0"/>
    <w:rsid w:val="003C0761"/>
    <w:rsid w:val="003C1780"/>
    <w:rsid w:val="003C1841"/>
    <w:rsid w:val="003C1B66"/>
    <w:rsid w:val="003C1EC3"/>
    <w:rsid w:val="003C1FCD"/>
    <w:rsid w:val="003C29C8"/>
    <w:rsid w:val="003C3015"/>
    <w:rsid w:val="003C3E69"/>
    <w:rsid w:val="003C3F5E"/>
    <w:rsid w:val="003C45B9"/>
    <w:rsid w:val="003C50F0"/>
    <w:rsid w:val="003C5E6A"/>
    <w:rsid w:val="003C5F8C"/>
    <w:rsid w:val="003C5F9D"/>
    <w:rsid w:val="003C66A5"/>
    <w:rsid w:val="003C7823"/>
    <w:rsid w:val="003C78B5"/>
    <w:rsid w:val="003D1269"/>
    <w:rsid w:val="003D1CE2"/>
    <w:rsid w:val="003D1D86"/>
    <w:rsid w:val="003D213B"/>
    <w:rsid w:val="003D2147"/>
    <w:rsid w:val="003D2593"/>
    <w:rsid w:val="003D343E"/>
    <w:rsid w:val="003D5A84"/>
    <w:rsid w:val="003D5E5B"/>
    <w:rsid w:val="003D70C0"/>
    <w:rsid w:val="003D74B2"/>
    <w:rsid w:val="003D78B3"/>
    <w:rsid w:val="003D7DA7"/>
    <w:rsid w:val="003E11B0"/>
    <w:rsid w:val="003E18F7"/>
    <w:rsid w:val="003E2076"/>
    <w:rsid w:val="003E2243"/>
    <w:rsid w:val="003E22A8"/>
    <w:rsid w:val="003E2BD8"/>
    <w:rsid w:val="003E2D45"/>
    <w:rsid w:val="003E2FAB"/>
    <w:rsid w:val="003E2FB1"/>
    <w:rsid w:val="003E3BB1"/>
    <w:rsid w:val="003E446C"/>
    <w:rsid w:val="003E5C0D"/>
    <w:rsid w:val="003E6557"/>
    <w:rsid w:val="003E69B4"/>
    <w:rsid w:val="003E72D2"/>
    <w:rsid w:val="003E77E1"/>
    <w:rsid w:val="003E7FDB"/>
    <w:rsid w:val="003F0FF0"/>
    <w:rsid w:val="003F1446"/>
    <w:rsid w:val="003F20BD"/>
    <w:rsid w:val="003F2B6C"/>
    <w:rsid w:val="003F43D5"/>
    <w:rsid w:val="003F5224"/>
    <w:rsid w:val="003F6360"/>
    <w:rsid w:val="003F6CB8"/>
    <w:rsid w:val="004000D6"/>
    <w:rsid w:val="004003D0"/>
    <w:rsid w:val="00400C6C"/>
    <w:rsid w:val="00401991"/>
    <w:rsid w:val="00401D94"/>
    <w:rsid w:val="00402781"/>
    <w:rsid w:val="004033A1"/>
    <w:rsid w:val="004044A9"/>
    <w:rsid w:val="00404D39"/>
    <w:rsid w:val="004056A1"/>
    <w:rsid w:val="00405984"/>
    <w:rsid w:val="00406792"/>
    <w:rsid w:val="0040685A"/>
    <w:rsid w:val="00407291"/>
    <w:rsid w:val="00407697"/>
    <w:rsid w:val="00407A45"/>
    <w:rsid w:val="00407CC6"/>
    <w:rsid w:val="0041049E"/>
    <w:rsid w:val="00410AF5"/>
    <w:rsid w:val="00411B16"/>
    <w:rsid w:val="00412289"/>
    <w:rsid w:val="00412C25"/>
    <w:rsid w:val="00413A09"/>
    <w:rsid w:val="00413F4C"/>
    <w:rsid w:val="004141A7"/>
    <w:rsid w:val="00414598"/>
    <w:rsid w:val="00414900"/>
    <w:rsid w:val="00414B09"/>
    <w:rsid w:val="00415057"/>
    <w:rsid w:val="00415840"/>
    <w:rsid w:val="00417A7D"/>
    <w:rsid w:val="00417B1D"/>
    <w:rsid w:val="00417D49"/>
    <w:rsid w:val="00420A4F"/>
    <w:rsid w:val="00420B18"/>
    <w:rsid w:val="004219D0"/>
    <w:rsid w:val="00421DD1"/>
    <w:rsid w:val="00423230"/>
    <w:rsid w:val="004233D3"/>
    <w:rsid w:val="0042370E"/>
    <w:rsid w:val="00423D77"/>
    <w:rsid w:val="00424ECE"/>
    <w:rsid w:val="00425A4F"/>
    <w:rsid w:val="00425B9F"/>
    <w:rsid w:val="0042676E"/>
    <w:rsid w:val="004274ED"/>
    <w:rsid w:val="00427697"/>
    <w:rsid w:val="0043007C"/>
    <w:rsid w:val="00430092"/>
    <w:rsid w:val="00430EF3"/>
    <w:rsid w:val="00431E44"/>
    <w:rsid w:val="004327D1"/>
    <w:rsid w:val="00432D39"/>
    <w:rsid w:val="004332E8"/>
    <w:rsid w:val="004336D1"/>
    <w:rsid w:val="00433B3D"/>
    <w:rsid w:val="00433CB0"/>
    <w:rsid w:val="00434438"/>
    <w:rsid w:val="0043489C"/>
    <w:rsid w:val="00436B36"/>
    <w:rsid w:val="00437C4B"/>
    <w:rsid w:val="00440C51"/>
    <w:rsid w:val="00440E4E"/>
    <w:rsid w:val="004411F7"/>
    <w:rsid w:val="00441956"/>
    <w:rsid w:val="00442042"/>
    <w:rsid w:val="0044270A"/>
    <w:rsid w:val="00443546"/>
    <w:rsid w:val="00443B47"/>
    <w:rsid w:val="00443DA6"/>
    <w:rsid w:val="0044438E"/>
    <w:rsid w:val="004448F9"/>
    <w:rsid w:val="00444BDA"/>
    <w:rsid w:val="0044508A"/>
    <w:rsid w:val="0044509F"/>
    <w:rsid w:val="00445AFD"/>
    <w:rsid w:val="00446349"/>
    <w:rsid w:val="00447092"/>
    <w:rsid w:val="00450186"/>
    <w:rsid w:val="004503E7"/>
    <w:rsid w:val="00450CA0"/>
    <w:rsid w:val="004517C5"/>
    <w:rsid w:val="0045259F"/>
    <w:rsid w:val="004526BA"/>
    <w:rsid w:val="00453595"/>
    <w:rsid w:val="00455277"/>
    <w:rsid w:val="004554A5"/>
    <w:rsid w:val="004562BC"/>
    <w:rsid w:val="00456DF1"/>
    <w:rsid w:val="00457B29"/>
    <w:rsid w:val="00457F24"/>
    <w:rsid w:val="00457FA4"/>
    <w:rsid w:val="0046030A"/>
    <w:rsid w:val="0046056B"/>
    <w:rsid w:val="004614A5"/>
    <w:rsid w:val="00461DC9"/>
    <w:rsid w:val="004630E8"/>
    <w:rsid w:val="00464938"/>
    <w:rsid w:val="0046506F"/>
    <w:rsid w:val="004658D2"/>
    <w:rsid w:val="00465DA3"/>
    <w:rsid w:val="00466615"/>
    <w:rsid w:val="00467C9D"/>
    <w:rsid w:val="00467DC5"/>
    <w:rsid w:val="00470640"/>
    <w:rsid w:val="0047169A"/>
    <w:rsid w:val="0047205F"/>
    <w:rsid w:val="00472170"/>
    <w:rsid w:val="004723D6"/>
    <w:rsid w:val="0047283E"/>
    <w:rsid w:val="00472BFA"/>
    <w:rsid w:val="0047475A"/>
    <w:rsid w:val="004774B0"/>
    <w:rsid w:val="004774D9"/>
    <w:rsid w:val="00480703"/>
    <w:rsid w:val="00480828"/>
    <w:rsid w:val="00480B4E"/>
    <w:rsid w:val="004817EE"/>
    <w:rsid w:val="004820EC"/>
    <w:rsid w:val="00482466"/>
    <w:rsid w:val="00484429"/>
    <w:rsid w:val="00484583"/>
    <w:rsid w:val="00484A06"/>
    <w:rsid w:val="00485FBD"/>
    <w:rsid w:val="004864E9"/>
    <w:rsid w:val="0048685E"/>
    <w:rsid w:val="00486AAB"/>
    <w:rsid w:val="00490D1A"/>
    <w:rsid w:val="004914A2"/>
    <w:rsid w:val="0049165B"/>
    <w:rsid w:val="00491E00"/>
    <w:rsid w:val="00494600"/>
    <w:rsid w:val="004946BB"/>
    <w:rsid w:val="00494C52"/>
    <w:rsid w:val="004953FF"/>
    <w:rsid w:val="004954D9"/>
    <w:rsid w:val="004959EC"/>
    <w:rsid w:val="004A092D"/>
    <w:rsid w:val="004A12CE"/>
    <w:rsid w:val="004A1E50"/>
    <w:rsid w:val="004A20C9"/>
    <w:rsid w:val="004A239B"/>
    <w:rsid w:val="004A28E7"/>
    <w:rsid w:val="004A2B21"/>
    <w:rsid w:val="004A2D6A"/>
    <w:rsid w:val="004A2FF1"/>
    <w:rsid w:val="004A339C"/>
    <w:rsid w:val="004A33D6"/>
    <w:rsid w:val="004A35F4"/>
    <w:rsid w:val="004A37F6"/>
    <w:rsid w:val="004A3AEB"/>
    <w:rsid w:val="004A4518"/>
    <w:rsid w:val="004A4709"/>
    <w:rsid w:val="004A4C3F"/>
    <w:rsid w:val="004A4CAF"/>
    <w:rsid w:val="004A4D00"/>
    <w:rsid w:val="004A514A"/>
    <w:rsid w:val="004A51F5"/>
    <w:rsid w:val="004A5531"/>
    <w:rsid w:val="004A55DC"/>
    <w:rsid w:val="004A5C95"/>
    <w:rsid w:val="004A62D7"/>
    <w:rsid w:val="004A6957"/>
    <w:rsid w:val="004A7950"/>
    <w:rsid w:val="004B019C"/>
    <w:rsid w:val="004B0CE5"/>
    <w:rsid w:val="004B10B6"/>
    <w:rsid w:val="004B2A19"/>
    <w:rsid w:val="004B301D"/>
    <w:rsid w:val="004B3EC9"/>
    <w:rsid w:val="004B48B7"/>
    <w:rsid w:val="004B6241"/>
    <w:rsid w:val="004B72BE"/>
    <w:rsid w:val="004B79CD"/>
    <w:rsid w:val="004C1678"/>
    <w:rsid w:val="004C1A69"/>
    <w:rsid w:val="004C1D33"/>
    <w:rsid w:val="004C23BC"/>
    <w:rsid w:val="004C309E"/>
    <w:rsid w:val="004C3529"/>
    <w:rsid w:val="004C4787"/>
    <w:rsid w:val="004C5086"/>
    <w:rsid w:val="004C636C"/>
    <w:rsid w:val="004C68D7"/>
    <w:rsid w:val="004C6FE6"/>
    <w:rsid w:val="004C7212"/>
    <w:rsid w:val="004C72A4"/>
    <w:rsid w:val="004C7736"/>
    <w:rsid w:val="004C77B9"/>
    <w:rsid w:val="004D1EDD"/>
    <w:rsid w:val="004D2162"/>
    <w:rsid w:val="004D2616"/>
    <w:rsid w:val="004D3541"/>
    <w:rsid w:val="004D3723"/>
    <w:rsid w:val="004D3DDD"/>
    <w:rsid w:val="004D418F"/>
    <w:rsid w:val="004D41F0"/>
    <w:rsid w:val="004D49E2"/>
    <w:rsid w:val="004D5D2A"/>
    <w:rsid w:val="004D5F50"/>
    <w:rsid w:val="004D6961"/>
    <w:rsid w:val="004E0148"/>
    <w:rsid w:val="004E0AA8"/>
    <w:rsid w:val="004E13D8"/>
    <w:rsid w:val="004E1CA5"/>
    <w:rsid w:val="004E3041"/>
    <w:rsid w:val="004E30D9"/>
    <w:rsid w:val="004E38C2"/>
    <w:rsid w:val="004E4336"/>
    <w:rsid w:val="004E473D"/>
    <w:rsid w:val="004E5F54"/>
    <w:rsid w:val="004E6FFC"/>
    <w:rsid w:val="004E79D5"/>
    <w:rsid w:val="004F1C36"/>
    <w:rsid w:val="004F1E0C"/>
    <w:rsid w:val="004F22C8"/>
    <w:rsid w:val="004F2485"/>
    <w:rsid w:val="004F2535"/>
    <w:rsid w:val="004F2620"/>
    <w:rsid w:val="004F4A2A"/>
    <w:rsid w:val="004F52D8"/>
    <w:rsid w:val="004F5519"/>
    <w:rsid w:val="004F56F3"/>
    <w:rsid w:val="004F5AB3"/>
    <w:rsid w:val="004F5F04"/>
    <w:rsid w:val="004F60C7"/>
    <w:rsid w:val="004F61FF"/>
    <w:rsid w:val="004F6FAE"/>
    <w:rsid w:val="004F7745"/>
    <w:rsid w:val="004F7DB0"/>
    <w:rsid w:val="00500815"/>
    <w:rsid w:val="00500CE8"/>
    <w:rsid w:val="00500DB1"/>
    <w:rsid w:val="00500EF2"/>
    <w:rsid w:val="00501657"/>
    <w:rsid w:val="005017C1"/>
    <w:rsid w:val="0050198C"/>
    <w:rsid w:val="00501A1E"/>
    <w:rsid w:val="00502652"/>
    <w:rsid w:val="005032C5"/>
    <w:rsid w:val="005037C5"/>
    <w:rsid w:val="00503E70"/>
    <w:rsid w:val="00503F8E"/>
    <w:rsid w:val="00504E79"/>
    <w:rsid w:val="00505600"/>
    <w:rsid w:val="00505919"/>
    <w:rsid w:val="00505B9A"/>
    <w:rsid w:val="00505C4A"/>
    <w:rsid w:val="0050631F"/>
    <w:rsid w:val="005076A4"/>
    <w:rsid w:val="00507822"/>
    <w:rsid w:val="005108CF"/>
    <w:rsid w:val="00510976"/>
    <w:rsid w:val="00512D66"/>
    <w:rsid w:val="00513920"/>
    <w:rsid w:val="0051462D"/>
    <w:rsid w:val="00516841"/>
    <w:rsid w:val="0051697F"/>
    <w:rsid w:val="00516D85"/>
    <w:rsid w:val="00517E69"/>
    <w:rsid w:val="00517EF2"/>
    <w:rsid w:val="005208FA"/>
    <w:rsid w:val="00520C10"/>
    <w:rsid w:val="00521AF0"/>
    <w:rsid w:val="00523627"/>
    <w:rsid w:val="00523746"/>
    <w:rsid w:val="005255BE"/>
    <w:rsid w:val="005259E1"/>
    <w:rsid w:val="00526F5A"/>
    <w:rsid w:val="005278F7"/>
    <w:rsid w:val="005279B0"/>
    <w:rsid w:val="00527C2D"/>
    <w:rsid w:val="005304DB"/>
    <w:rsid w:val="00530B75"/>
    <w:rsid w:val="00530C8D"/>
    <w:rsid w:val="00530E38"/>
    <w:rsid w:val="0053132D"/>
    <w:rsid w:val="00532984"/>
    <w:rsid w:val="005341BB"/>
    <w:rsid w:val="0053428B"/>
    <w:rsid w:val="00534302"/>
    <w:rsid w:val="005346DC"/>
    <w:rsid w:val="005347FF"/>
    <w:rsid w:val="00534816"/>
    <w:rsid w:val="00535839"/>
    <w:rsid w:val="00535FE3"/>
    <w:rsid w:val="005379EC"/>
    <w:rsid w:val="0054032E"/>
    <w:rsid w:val="0054137E"/>
    <w:rsid w:val="005419B0"/>
    <w:rsid w:val="00542480"/>
    <w:rsid w:val="00542AE4"/>
    <w:rsid w:val="00542D7A"/>
    <w:rsid w:val="0054338A"/>
    <w:rsid w:val="00543EE0"/>
    <w:rsid w:val="00544CD8"/>
    <w:rsid w:val="00545CE7"/>
    <w:rsid w:val="0054718C"/>
    <w:rsid w:val="00547EB9"/>
    <w:rsid w:val="00550390"/>
    <w:rsid w:val="00551CCC"/>
    <w:rsid w:val="00553047"/>
    <w:rsid w:val="005537F1"/>
    <w:rsid w:val="00555C2A"/>
    <w:rsid w:val="00555C5E"/>
    <w:rsid w:val="0055602C"/>
    <w:rsid w:val="005573D0"/>
    <w:rsid w:val="005606ED"/>
    <w:rsid w:val="00561439"/>
    <w:rsid w:val="00562105"/>
    <w:rsid w:val="00562694"/>
    <w:rsid w:val="005628F8"/>
    <w:rsid w:val="00564147"/>
    <w:rsid w:val="005646F9"/>
    <w:rsid w:val="00564E19"/>
    <w:rsid w:val="005659C4"/>
    <w:rsid w:val="00565D4D"/>
    <w:rsid w:val="00566628"/>
    <w:rsid w:val="005673C9"/>
    <w:rsid w:val="00567A53"/>
    <w:rsid w:val="00571031"/>
    <w:rsid w:val="005718C4"/>
    <w:rsid w:val="00571DD6"/>
    <w:rsid w:val="0057270A"/>
    <w:rsid w:val="00572ED8"/>
    <w:rsid w:val="0057390B"/>
    <w:rsid w:val="00573E10"/>
    <w:rsid w:val="00573ED2"/>
    <w:rsid w:val="00575A37"/>
    <w:rsid w:val="00575CC6"/>
    <w:rsid w:val="00576E21"/>
    <w:rsid w:val="00577113"/>
    <w:rsid w:val="00577699"/>
    <w:rsid w:val="00580112"/>
    <w:rsid w:val="00580928"/>
    <w:rsid w:val="00580BB8"/>
    <w:rsid w:val="00581628"/>
    <w:rsid w:val="00582D24"/>
    <w:rsid w:val="00582E6C"/>
    <w:rsid w:val="0058308F"/>
    <w:rsid w:val="0058355E"/>
    <w:rsid w:val="005837D8"/>
    <w:rsid w:val="00583AEA"/>
    <w:rsid w:val="005846BD"/>
    <w:rsid w:val="0058486B"/>
    <w:rsid w:val="00585219"/>
    <w:rsid w:val="00586064"/>
    <w:rsid w:val="00586082"/>
    <w:rsid w:val="00586629"/>
    <w:rsid w:val="005877C3"/>
    <w:rsid w:val="00587FEB"/>
    <w:rsid w:val="0059040E"/>
    <w:rsid w:val="005924D3"/>
    <w:rsid w:val="0059469C"/>
    <w:rsid w:val="00594DE4"/>
    <w:rsid w:val="00595F30"/>
    <w:rsid w:val="005964B9"/>
    <w:rsid w:val="005966D4"/>
    <w:rsid w:val="00596A49"/>
    <w:rsid w:val="00597495"/>
    <w:rsid w:val="00597F78"/>
    <w:rsid w:val="005A0586"/>
    <w:rsid w:val="005A0BB9"/>
    <w:rsid w:val="005A107F"/>
    <w:rsid w:val="005A10C1"/>
    <w:rsid w:val="005A20F9"/>
    <w:rsid w:val="005A21CD"/>
    <w:rsid w:val="005A280D"/>
    <w:rsid w:val="005A4F73"/>
    <w:rsid w:val="005A5792"/>
    <w:rsid w:val="005A7722"/>
    <w:rsid w:val="005B30ED"/>
    <w:rsid w:val="005B3954"/>
    <w:rsid w:val="005B58BB"/>
    <w:rsid w:val="005B6956"/>
    <w:rsid w:val="005B6D5D"/>
    <w:rsid w:val="005B7273"/>
    <w:rsid w:val="005B7845"/>
    <w:rsid w:val="005C08EF"/>
    <w:rsid w:val="005C0903"/>
    <w:rsid w:val="005C145B"/>
    <w:rsid w:val="005C1689"/>
    <w:rsid w:val="005C293F"/>
    <w:rsid w:val="005C2948"/>
    <w:rsid w:val="005C2AA9"/>
    <w:rsid w:val="005C2B2A"/>
    <w:rsid w:val="005C3255"/>
    <w:rsid w:val="005C3B66"/>
    <w:rsid w:val="005C4BBA"/>
    <w:rsid w:val="005C4E97"/>
    <w:rsid w:val="005C52F7"/>
    <w:rsid w:val="005C5647"/>
    <w:rsid w:val="005C611A"/>
    <w:rsid w:val="005C6A1C"/>
    <w:rsid w:val="005C77B2"/>
    <w:rsid w:val="005C7D8E"/>
    <w:rsid w:val="005D0CE2"/>
    <w:rsid w:val="005D2BD9"/>
    <w:rsid w:val="005D33B9"/>
    <w:rsid w:val="005D3943"/>
    <w:rsid w:val="005D3C41"/>
    <w:rsid w:val="005D484F"/>
    <w:rsid w:val="005D49DF"/>
    <w:rsid w:val="005D4E00"/>
    <w:rsid w:val="005D5D13"/>
    <w:rsid w:val="005D609E"/>
    <w:rsid w:val="005D686D"/>
    <w:rsid w:val="005D6A06"/>
    <w:rsid w:val="005D6C0D"/>
    <w:rsid w:val="005D6D32"/>
    <w:rsid w:val="005D7C06"/>
    <w:rsid w:val="005E02F0"/>
    <w:rsid w:val="005E1AF8"/>
    <w:rsid w:val="005E1D1F"/>
    <w:rsid w:val="005E2673"/>
    <w:rsid w:val="005E2679"/>
    <w:rsid w:val="005E296B"/>
    <w:rsid w:val="005E29CF"/>
    <w:rsid w:val="005E37F0"/>
    <w:rsid w:val="005E3EF8"/>
    <w:rsid w:val="005E5479"/>
    <w:rsid w:val="005E5A1D"/>
    <w:rsid w:val="005E5FAE"/>
    <w:rsid w:val="005E67D4"/>
    <w:rsid w:val="005E7F02"/>
    <w:rsid w:val="005F02BE"/>
    <w:rsid w:val="005F046B"/>
    <w:rsid w:val="005F09CD"/>
    <w:rsid w:val="005F15EE"/>
    <w:rsid w:val="005F1CD9"/>
    <w:rsid w:val="005F2DBC"/>
    <w:rsid w:val="005F3348"/>
    <w:rsid w:val="005F3676"/>
    <w:rsid w:val="005F4298"/>
    <w:rsid w:val="005F4D80"/>
    <w:rsid w:val="005F6811"/>
    <w:rsid w:val="005F72DE"/>
    <w:rsid w:val="005F731C"/>
    <w:rsid w:val="005F74A9"/>
    <w:rsid w:val="006008AE"/>
    <w:rsid w:val="00600C89"/>
    <w:rsid w:val="00600D03"/>
    <w:rsid w:val="006013F1"/>
    <w:rsid w:val="00601E2E"/>
    <w:rsid w:val="006026BF"/>
    <w:rsid w:val="006038D9"/>
    <w:rsid w:val="00603C5D"/>
    <w:rsid w:val="00603EEF"/>
    <w:rsid w:val="006041B6"/>
    <w:rsid w:val="006045A6"/>
    <w:rsid w:val="0060686E"/>
    <w:rsid w:val="00610A07"/>
    <w:rsid w:val="00612517"/>
    <w:rsid w:val="0061252F"/>
    <w:rsid w:val="00612A20"/>
    <w:rsid w:val="00613161"/>
    <w:rsid w:val="006132A0"/>
    <w:rsid w:val="00613E09"/>
    <w:rsid w:val="00614253"/>
    <w:rsid w:val="00614458"/>
    <w:rsid w:val="0061456F"/>
    <w:rsid w:val="00614571"/>
    <w:rsid w:val="00614B86"/>
    <w:rsid w:val="0061531E"/>
    <w:rsid w:val="006157AC"/>
    <w:rsid w:val="00616ADA"/>
    <w:rsid w:val="00616D0C"/>
    <w:rsid w:val="00617371"/>
    <w:rsid w:val="0061742A"/>
    <w:rsid w:val="00620052"/>
    <w:rsid w:val="00621E20"/>
    <w:rsid w:val="006226E3"/>
    <w:rsid w:val="0062333C"/>
    <w:rsid w:val="00624289"/>
    <w:rsid w:val="00624578"/>
    <w:rsid w:val="0062472A"/>
    <w:rsid w:val="006249F0"/>
    <w:rsid w:val="00625B1E"/>
    <w:rsid w:val="006279E9"/>
    <w:rsid w:val="00627FD0"/>
    <w:rsid w:val="00630E9E"/>
    <w:rsid w:val="00631126"/>
    <w:rsid w:val="00631456"/>
    <w:rsid w:val="00631795"/>
    <w:rsid w:val="00632883"/>
    <w:rsid w:val="006339C0"/>
    <w:rsid w:val="00633C46"/>
    <w:rsid w:val="00634428"/>
    <w:rsid w:val="006355BF"/>
    <w:rsid w:val="00635BB0"/>
    <w:rsid w:val="00636CB5"/>
    <w:rsid w:val="00637417"/>
    <w:rsid w:val="006400AC"/>
    <w:rsid w:val="00640713"/>
    <w:rsid w:val="00640DF1"/>
    <w:rsid w:val="0064145C"/>
    <w:rsid w:val="00643714"/>
    <w:rsid w:val="0064474B"/>
    <w:rsid w:val="00644981"/>
    <w:rsid w:val="00644B5E"/>
    <w:rsid w:val="00644EFD"/>
    <w:rsid w:val="0064515D"/>
    <w:rsid w:val="00646A44"/>
    <w:rsid w:val="00646D83"/>
    <w:rsid w:val="00647433"/>
    <w:rsid w:val="00647AAB"/>
    <w:rsid w:val="0065088A"/>
    <w:rsid w:val="0065116A"/>
    <w:rsid w:val="00651CB3"/>
    <w:rsid w:val="00652103"/>
    <w:rsid w:val="00652B89"/>
    <w:rsid w:val="00653275"/>
    <w:rsid w:val="006533F9"/>
    <w:rsid w:val="0065360D"/>
    <w:rsid w:val="00653BE6"/>
    <w:rsid w:val="00654803"/>
    <w:rsid w:val="0065605A"/>
    <w:rsid w:val="00656311"/>
    <w:rsid w:val="00656802"/>
    <w:rsid w:val="00657CCB"/>
    <w:rsid w:val="0066020F"/>
    <w:rsid w:val="006609F9"/>
    <w:rsid w:val="00661B43"/>
    <w:rsid w:val="006622AF"/>
    <w:rsid w:val="0066244E"/>
    <w:rsid w:val="00662B80"/>
    <w:rsid w:val="0066696E"/>
    <w:rsid w:val="00666B2A"/>
    <w:rsid w:val="00667C43"/>
    <w:rsid w:val="00671A6D"/>
    <w:rsid w:val="00672F9A"/>
    <w:rsid w:val="00673244"/>
    <w:rsid w:val="0067376B"/>
    <w:rsid w:val="00674626"/>
    <w:rsid w:val="00675615"/>
    <w:rsid w:val="006762DA"/>
    <w:rsid w:val="00676E80"/>
    <w:rsid w:val="00677422"/>
    <w:rsid w:val="006802D0"/>
    <w:rsid w:val="00680C9A"/>
    <w:rsid w:val="00680CB4"/>
    <w:rsid w:val="00681536"/>
    <w:rsid w:val="00681F89"/>
    <w:rsid w:val="00682286"/>
    <w:rsid w:val="0068295C"/>
    <w:rsid w:val="00683A93"/>
    <w:rsid w:val="00685C0D"/>
    <w:rsid w:val="0068723C"/>
    <w:rsid w:val="006874C7"/>
    <w:rsid w:val="0068768A"/>
    <w:rsid w:val="00687B7F"/>
    <w:rsid w:val="0069017B"/>
    <w:rsid w:val="00690A16"/>
    <w:rsid w:val="00691C11"/>
    <w:rsid w:val="006922CD"/>
    <w:rsid w:val="00692DCC"/>
    <w:rsid w:val="00693337"/>
    <w:rsid w:val="00694067"/>
    <w:rsid w:val="00694BD0"/>
    <w:rsid w:val="00695D00"/>
    <w:rsid w:val="0069660B"/>
    <w:rsid w:val="00696DEE"/>
    <w:rsid w:val="0069731A"/>
    <w:rsid w:val="006A0595"/>
    <w:rsid w:val="006A09C2"/>
    <w:rsid w:val="006A0BE7"/>
    <w:rsid w:val="006A328B"/>
    <w:rsid w:val="006A3352"/>
    <w:rsid w:val="006A338C"/>
    <w:rsid w:val="006A3B2C"/>
    <w:rsid w:val="006A4772"/>
    <w:rsid w:val="006A4AB1"/>
    <w:rsid w:val="006A543A"/>
    <w:rsid w:val="006A57F1"/>
    <w:rsid w:val="006A5FD8"/>
    <w:rsid w:val="006A6D39"/>
    <w:rsid w:val="006A703D"/>
    <w:rsid w:val="006A768E"/>
    <w:rsid w:val="006A79AA"/>
    <w:rsid w:val="006A7D6D"/>
    <w:rsid w:val="006B13D4"/>
    <w:rsid w:val="006B1765"/>
    <w:rsid w:val="006B2794"/>
    <w:rsid w:val="006B28AC"/>
    <w:rsid w:val="006B2C7E"/>
    <w:rsid w:val="006B3340"/>
    <w:rsid w:val="006B373C"/>
    <w:rsid w:val="006B4966"/>
    <w:rsid w:val="006B5659"/>
    <w:rsid w:val="006B5D73"/>
    <w:rsid w:val="006B6637"/>
    <w:rsid w:val="006B7650"/>
    <w:rsid w:val="006B7E70"/>
    <w:rsid w:val="006B7FD5"/>
    <w:rsid w:val="006C0616"/>
    <w:rsid w:val="006C09EE"/>
    <w:rsid w:val="006C12E6"/>
    <w:rsid w:val="006C1867"/>
    <w:rsid w:val="006C18A0"/>
    <w:rsid w:val="006C1D60"/>
    <w:rsid w:val="006C200D"/>
    <w:rsid w:val="006C2106"/>
    <w:rsid w:val="006C263F"/>
    <w:rsid w:val="006C30E3"/>
    <w:rsid w:val="006C6241"/>
    <w:rsid w:val="006C6CB9"/>
    <w:rsid w:val="006C7434"/>
    <w:rsid w:val="006C76FC"/>
    <w:rsid w:val="006D0E41"/>
    <w:rsid w:val="006D2067"/>
    <w:rsid w:val="006D3BB6"/>
    <w:rsid w:val="006D4C96"/>
    <w:rsid w:val="006D4DC4"/>
    <w:rsid w:val="006D4DC6"/>
    <w:rsid w:val="006D51A6"/>
    <w:rsid w:val="006D5D2C"/>
    <w:rsid w:val="006D652E"/>
    <w:rsid w:val="006D6FC4"/>
    <w:rsid w:val="006D7CED"/>
    <w:rsid w:val="006E08F3"/>
    <w:rsid w:val="006E0A61"/>
    <w:rsid w:val="006E0B56"/>
    <w:rsid w:val="006E2408"/>
    <w:rsid w:val="006E25D6"/>
    <w:rsid w:val="006E2BF4"/>
    <w:rsid w:val="006E31F5"/>
    <w:rsid w:val="006E4EC2"/>
    <w:rsid w:val="006E69AA"/>
    <w:rsid w:val="006E6DC8"/>
    <w:rsid w:val="006E6FD1"/>
    <w:rsid w:val="006E7966"/>
    <w:rsid w:val="006E7A66"/>
    <w:rsid w:val="006F02F4"/>
    <w:rsid w:val="006F0F1C"/>
    <w:rsid w:val="006F20A2"/>
    <w:rsid w:val="006F24A1"/>
    <w:rsid w:val="006F2616"/>
    <w:rsid w:val="006F2F98"/>
    <w:rsid w:val="006F413E"/>
    <w:rsid w:val="006F5251"/>
    <w:rsid w:val="006F5717"/>
    <w:rsid w:val="006F58F8"/>
    <w:rsid w:val="006F5AD7"/>
    <w:rsid w:val="006F5CC0"/>
    <w:rsid w:val="006F5DA2"/>
    <w:rsid w:val="006F5E6B"/>
    <w:rsid w:val="006F63B3"/>
    <w:rsid w:val="006F6F51"/>
    <w:rsid w:val="006F71F2"/>
    <w:rsid w:val="006F72EC"/>
    <w:rsid w:val="006F7704"/>
    <w:rsid w:val="006F7847"/>
    <w:rsid w:val="006F7D68"/>
    <w:rsid w:val="0070006B"/>
    <w:rsid w:val="00700AE7"/>
    <w:rsid w:val="00700D65"/>
    <w:rsid w:val="00702538"/>
    <w:rsid w:val="00702BAC"/>
    <w:rsid w:val="00703220"/>
    <w:rsid w:val="00705210"/>
    <w:rsid w:val="00706449"/>
    <w:rsid w:val="007065D6"/>
    <w:rsid w:val="007066C6"/>
    <w:rsid w:val="00706ECB"/>
    <w:rsid w:val="00711308"/>
    <w:rsid w:val="00711826"/>
    <w:rsid w:val="00711E49"/>
    <w:rsid w:val="00712DD0"/>
    <w:rsid w:val="007135A0"/>
    <w:rsid w:val="00713D2C"/>
    <w:rsid w:val="007140D3"/>
    <w:rsid w:val="00714188"/>
    <w:rsid w:val="00714BB9"/>
    <w:rsid w:val="007153AB"/>
    <w:rsid w:val="007154A9"/>
    <w:rsid w:val="007158AA"/>
    <w:rsid w:val="00717526"/>
    <w:rsid w:val="0072108D"/>
    <w:rsid w:val="007214AC"/>
    <w:rsid w:val="007233AC"/>
    <w:rsid w:val="00723633"/>
    <w:rsid w:val="0072421B"/>
    <w:rsid w:val="007244C7"/>
    <w:rsid w:val="00724ED4"/>
    <w:rsid w:val="00724F37"/>
    <w:rsid w:val="0072515E"/>
    <w:rsid w:val="00725CD7"/>
    <w:rsid w:val="00726247"/>
    <w:rsid w:val="007305CE"/>
    <w:rsid w:val="0073060A"/>
    <w:rsid w:val="007309A3"/>
    <w:rsid w:val="00730B91"/>
    <w:rsid w:val="00731208"/>
    <w:rsid w:val="0073133A"/>
    <w:rsid w:val="007321C1"/>
    <w:rsid w:val="007325CC"/>
    <w:rsid w:val="007329B8"/>
    <w:rsid w:val="00732AA2"/>
    <w:rsid w:val="0073316B"/>
    <w:rsid w:val="00734039"/>
    <w:rsid w:val="00734E94"/>
    <w:rsid w:val="00735CB8"/>
    <w:rsid w:val="007366D6"/>
    <w:rsid w:val="00737720"/>
    <w:rsid w:val="00737AFA"/>
    <w:rsid w:val="00737B5A"/>
    <w:rsid w:val="00742588"/>
    <w:rsid w:val="00743584"/>
    <w:rsid w:val="007437AF"/>
    <w:rsid w:val="007445FF"/>
    <w:rsid w:val="00744FF5"/>
    <w:rsid w:val="00746E40"/>
    <w:rsid w:val="007501EB"/>
    <w:rsid w:val="00750622"/>
    <w:rsid w:val="007514D2"/>
    <w:rsid w:val="0075181A"/>
    <w:rsid w:val="00752517"/>
    <w:rsid w:val="00752E2A"/>
    <w:rsid w:val="007535EB"/>
    <w:rsid w:val="00753872"/>
    <w:rsid w:val="00754EEB"/>
    <w:rsid w:val="00754F05"/>
    <w:rsid w:val="00755433"/>
    <w:rsid w:val="00755853"/>
    <w:rsid w:val="00755DD5"/>
    <w:rsid w:val="00755ECE"/>
    <w:rsid w:val="007569A6"/>
    <w:rsid w:val="00756CE3"/>
    <w:rsid w:val="007575EF"/>
    <w:rsid w:val="0075794E"/>
    <w:rsid w:val="00757EF2"/>
    <w:rsid w:val="00760975"/>
    <w:rsid w:val="007609BF"/>
    <w:rsid w:val="00761073"/>
    <w:rsid w:val="007612FA"/>
    <w:rsid w:val="0076145C"/>
    <w:rsid w:val="00762E6A"/>
    <w:rsid w:val="00764B82"/>
    <w:rsid w:val="00764EA1"/>
    <w:rsid w:val="00764F0F"/>
    <w:rsid w:val="00764FD7"/>
    <w:rsid w:val="00765148"/>
    <w:rsid w:val="007655BC"/>
    <w:rsid w:val="0076604F"/>
    <w:rsid w:val="00766871"/>
    <w:rsid w:val="00766E79"/>
    <w:rsid w:val="0077019B"/>
    <w:rsid w:val="00772BC1"/>
    <w:rsid w:val="007734BA"/>
    <w:rsid w:val="00773A8C"/>
    <w:rsid w:val="00773B07"/>
    <w:rsid w:val="00774E22"/>
    <w:rsid w:val="007803EC"/>
    <w:rsid w:val="007806DA"/>
    <w:rsid w:val="00780940"/>
    <w:rsid w:val="00781064"/>
    <w:rsid w:val="00781A62"/>
    <w:rsid w:val="0078246B"/>
    <w:rsid w:val="00783363"/>
    <w:rsid w:val="00784EF0"/>
    <w:rsid w:val="00784FFD"/>
    <w:rsid w:val="007850EF"/>
    <w:rsid w:val="007861FB"/>
    <w:rsid w:val="0078792B"/>
    <w:rsid w:val="007901A0"/>
    <w:rsid w:val="00790473"/>
    <w:rsid w:val="0079150C"/>
    <w:rsid w:val="00791B2C"/>
    <w:rsid w:val="0079257E"/>
    <w:rsid w:val="007928A2"/>
    <w:rsid w:val="00792E0A"/>
    <w:rsid w:val="00793470"/>
    <w:rsid w:val="0079355E"/>
    <w:rsid w:val="00793C5E"/>
    <w:rsid w:val="0079576B"/>
    <w:rsid w:val="00796763"/>
    <w:rsid w:val="0079699E"/>
    <w:rsid w:val="007A0690"/>
    <w:rsid w:val="007A0CA5"/>
    <w:rsid w:val="007A199A"/>
    <w:rsid w:val="007A1F2C"/>
    <w:rsid w:val="007A2263"/>
    <w:rsid w:val="007A2B35"/>
    <w:rsid w:val="007A2E68"/>
    <w:rsid w:val="007A4D55"/>
    <w:rsid w:val="007A4DDD"/>
    <w:rsid w:val="007A632A"/>
    <w:rsid w:val="007A67F3"/>
    <w:rsid w:val="007A70AB"/>
    <w:rsid w:val="007A70FE"/>
    <w:rsid w:val="007A7859"/>
    <w:rsid w:val="007A7E57"/>
    <w:rsid w:val="007B0140"/>
    <w:rsid w:val="007B04E3"/>
    <w:rsid w:val="007B0952"/>
    <w:rsid w:val="007B1FFB"/>
    <w:rsid w:val="007B2BAD"/>
    <w:rsid w:val="007B37B0"/>
    <w:rsid w:val="007B3815"/>
    <w:rsid w:val="007B3983"/>
    <w:rsid w:val="007B473E"/>
    <w:rsid w:val="007B509D"/>
    <w:rsid w:val="007B6B1A"/>
    <w:rsid w:val="007B71B0"/>
    <w:rsid w:val="007B71C2"/>
    <w:rsid w:val="007B7462"/>
    <w:rsid w:val="007B7494"/>
    <w:rsid w:val="007B79C1"/>
    <w:rsid w:val="007B7B2F"/>
    <w:rsid w:val="007B7CF8"/>
    <w:rsid w:val="007C0177"/>
    <w:rsid w:val="007C04D4"/>
    <w:rsid w:val="007C17E6"/>
    <w:rsid w:val="007C1E14"/>
    <w:rsid w:val="007C35DC"/>
    <w:rsid w:val="007C3B1A"/>
    <w:rsid w:val="007C408E"/>
    <w:rsid w:val="007C46D1"/>
    <w:rsid w:val="007C577F"/>
    <w:rsid w:val="007C5B98"/>
    <w:rsid w:val="007C6D9B"/>
    <w:rsid w:val="007C7CA5"/>
    <w:rsid w:val="007D00C2"/>
    <w:rsid w:val="007D0768"/>
    <w:rsid w:val="007D108D"/>
    <w:rsid w:val="007D136C"/>
    <w:rsid w:val="007D21D0"/>
    <w:rsid w:val="007D2F87"/>
    <w:rsid w:val="007D34F1"/>
    <w:rsid w:val="007D4AEA"/>
    <w:rsid w:val="007D4C2F"/>
    <w:rsid w:val="007D4C8A"/>
    <w:rsid w:val="007D5207"/>
    <w:rsid w:val="007D6A06"/>
    <w:rsid w:val="007E03D2"/>
    <w:rsid w:val="007E0D03"/>
    <w:rsid w:val="007E1D6A"/>
    <w:rsid w:val="007E1DBC"/>
    <w:rsid w:val="007E1F2A"/>
    <w:rsid w:val="007E2CBD"/>
    <w:rsid w:val="007E352B"/>
    <w:rsid w:val="007E3823"/>
    <w:rsid w:val="007E4B68"/>
    <w:rsid w:val="007E5784"/>
    <w:rsid w:val="007E5856"/>
    <w:rsid w:val="007E626E"/>
    <w:rsid w:val="007F03A0"/>
    <w:rsid w:val="007F162A"/>
    <w:rsid w:val="007F198D"/>
    <w:rsid w:val="007F238D"/>
    <w:rsid w:val="007F3BBC"/>
    <w:rsid w:val="007F42D8"/>
    <w:rsid w:val="007F47BF"/>
    <w:rsid w:val="007F480B"/>
    <w:rsid w:val="007F4F0D"/>
    <w:rsid w:val="007F5A25"/>
    <w:rsid w:val="007F5E47"/>
    <w:rsid w:val="007F6395"/>
    <w:rsid w:val="007F63F0"/>
    <w:rsid w:val="007F6B99"/>
    <w:rsid w:val="007F6D0F"/>
    <w:rsid w:val="007F6D7C"/>
    <w:rsid w:val="007F73AF"/>
    <w:rsid w:val="007F7A24"/>
    <w:rsid w:val="007F7B26"/>
    <w:rsid w:val="007F7F17"/>
    <w:rsid w:val="00800D00"/>
    <w:rsid w:val="00801EAF"/>
    <w:rsid w:val="008022F7"/>
    <w:rsid w:val="00802300"/>
    <w:rsid w:val="00802BE8"/>
    <w:rsid w:val="00802CB6"/>
    <w:rsid w:val="00802E61"/>
    <w:rsid w:val="00803118"/>
    <w:rsid w:val="0080399D"/>
    <w:rsid w:val="00804745"/>
    <w:rsid w:val="008049FE"/>
    <w:rsid w:val="00804ACB"/>
    <w:rsid w:val="00804C87"/>
    <w:rsid w:val="00804E33"/>
    <w:rsid w:val="008077B8"/>
    <w:rsid w:val="00807B23"/>
    <w:rsid w:val="008107F8"/>
    <w:rsid w:val="00810AFE"/>
    <w:rsid w:val="00810CAE"/>
    <w:rsid w:val="008116DB"/>
    <w:rsid w:val="00814147"/>
    <w:rsid w:val="008145B3"/>
    <w:rsid w:val="00814D7D"/>
    <w:rsid w:val="00814DE1"/>
    <w:rsid w:val="008154A0"/>
    <w:rsid w:val="00816932"/>
    <w:rsid w:val="00817043"/>
    <w:rsid w:val="008170C5"/>
    <w:rsid w:val="00817305"/>
    <w:rsid w:val="0081798C"/>
    <w:rsid w:val="00820422"/>
    <w:rsid w:val="00820C65"/>
    <w:rsid w:val="0082244D"/>
    <w:rsid w:val="0082288B"/>
    <w:rsid w:val="00822CD7"/>
    <w:rsid w:val="00823DC8"/>
    <w:rsid w:val="008244C1"/>
    <w:rsid w:val="008245A4"/>
    <w:rsid w:val="00824832"/>
    <w:rsid w:val="008248C4"/>
    <w:rsid w:val="0082493A"/>
    <w:rsid w:val="008254AA"/>
    <w:rsid w:val="008259BE"/>
    <w:rsid w:val="00825BDD"/>
    <w:rsid w:val="00825ECC"/>
    <w:rsid w:val="0082666D"/>
    <w:rsid w:val="00826AED"/>
    <w:rsid w:val="00826F08"/>
    <w:rsid w:val="008270E5"/>
    <w:rsid w:val="00827ACC"/>
    <w:rsid w:val="00827E2E"/>
    <w:rsid w:val="00827FBC"/>
    <w:rsid w:val="008316DF"/>
    <w:rsid w:val="0083193E"/>
    <w:rsid w:val="00832B33"/>
    <w:rsid w:val="00832FE0"/>
    <w:rsid w:val="00833B96"/>
    <w:rsid w:val="0083429F"/>
    <w:rsid w:val="00834464"/>
    <w:rsid w:val="008348E6"/>
    <w:rsid w:val="00834907"/>
    <w:rsid w:val="00834A66"/>
    <w:rsid w:val="00834B38"/>
    <w:rsid w:val="00836106"/>
    <w:rsid w:val="0083654A"/>
    <w:rsid w:val="0083673C"/>
    <w:rsid w:val="00840E63"/>
    <w:rsid w:val="0084142F"/>
    <w:rsid w:val="00841933"/>
    <w:rsid w:val="00841E67"/>
    <w:rsid w:val="00841FA6"/>
    <w:rsid w:val="00842054"/>
    <w:rsid w:val="008420E1"/>
    <w:rsid w:val="0084254E"/>
    <w:rsid w:val="00843382"/>
    <w:rsid w:val="00844BEF"/>
    <w:rsid w:val="00845391"/>
    <w:rsid w:val="00845502"/>
    <w:rsid w:val="00845A9D"/>
    <w:rsid w:val="00850109"/>
    <w:rsid w:val="008502AF"/>
    <w:rsid w:val="00850920"/>
    <w:rsid w:val="00850A2A"/>
    <w:rsid w:val="008517A3"/>
    <w:rsid w:val="008525BF"/>
    <w:rsid w:val="00853059"/>
    <w:rsid w:val="0085519F"/>
    <w:rsid w:val="0085563E"/>
    <w:rsid w:val="008561DD"/>
    <w:rsid w:val="008563A9"/>
    <w:rsid w:val="008565DD"/>
    <w:rsid w:val="008577B0"/>
    <w:rsid w:val="00857C19"/>
    <w:rsid w:val="008608F6"/>
    <w:rsid w:val="00861B6E"/>
    <w:rsid w:val="0086267C"/>
    <w:rsid w:val="00862C39"/>
    <w:rsid w:val="00863143"/>
    <w:rsid w:val="008632C7"/>
    <w:rsid w:val="00863F06"/>
    <w:rsid w:val="00864FC2"/>
    <w:rsid w:val="00865EC8"/>
    <w:rsid w:val="00866B40"/>
    <w:rsid w:val="00866D3E"/>
    <w:rsid w:val="00867B49"/>
    <w:rsid w:val="0087004A"/>
    <w:rsid w:val="0087099F"/>
    <w:rsid w:val="00870B06"/>
    <w:rsid w:val="0087212E"/>
    <w:rsid w:val="00872AA6"/>
    <w:rsid w:val="00873757"/>
    <w:rsid w:val="00874D4B"/>
    <w:rsid w:val="00874E4C"/>
    <w:rsid w:val="008754BC"/>
    <w:rsid w:val="00875524"/>
    <w:rsid w:val="008761E7"/>
    <w:rsid w:val="008779A5"/>
    <w:rsid w:val="00877C89"/>
    <w:rsid w:val="008806EC"/>
    <w:rsid w:val="008810A7"/>
    <w:rsid w:val="00881D9F"/>
    <w:rsid w:val="00883167"/>
    <w:rsid w:val="00884210"/>
    <w:rsid w:val="00884AFA"/>
    <w:rsid w:val="00885C04"/>
    <w:rsid w:val="008861B8"/>
    <w:rsid w:val="00886851"/>
    <w:rsid w:val="00886E91"/>
    <w:rsid w:val="00887865"/>
    <w:rsid w:val="00891575"/>
    <w:rsid w:val="00891FDB"/>
    <w:rsid w:val="00892082"/>
    <w:rsid w:val="008921BD"/>
    <w:rsid w:val="00892522"/>
    <w:rsid w:val="00892583"/>
    <w:rsid w:val="00893217"/>
    <w:rsid w:val="0089336B"/>
    <w:rsid w:val="00894482"/>
    <w:rsid w:val="00896317"/>
    <w:rsid w:val="0089655E"/>
    <w:rsid w:val="00896783"/>
    <w:rsid w:val="00896B52"/>
    <w:rsid w:val="008976A4"/>
    <w:rsid w:val="008A078C"/>
    <w:rsid w:val="008A1B38"/>
    <w:rsid w:val="008A24B1"/>
    <w:rsid w:val="008A2E3C"/>
    <w:rsid w:val="008A327C"/>
    <w:rsid w:val="008A3280"/>
    <w:rsid w:val="008A36CD"/>
    <w:rsid w:val="008A4843"/>
    <w:rsid w:val="008A5F3F"/>
    <w:rsid w:val="008A6668"/>
    <w:rsid w:val="008A66B9"/>
    <w:rsid w:val="008A6923"/>
    <w:rsid w:val="008A6D1F"/>
    <w:rsid w:val="008A6D5C"/>
    <w:rsid w:val="008A74DD"/>
    <w:rsid w:val="008A7DCE"/>
    <w:rsid w:val="008B09B5"/>
    <w:rsid w:val="008B0A62"/>
    <w:rsid w:val="008B170F"/>
    <w:rsid w:val="008B18CC"/>
    <w:rsid w:val="008B2B3F"/>
    <w:rsid w:val="008B332E"/>
    <w:rsid w:val="008B566A"/>
    <w:rsid w:val="008B5A60"/>
    <w:rsid w:val="008B6773"/>
    <w:rsid w:val="008B69F4"/>
    <w:rsid w:val="008B6B2E"/>
    <w:rsid w:val="008B6DE5"/>
    <w:rsid w:val="008C0E70"/>
    <w:rsid w:val="008C1506"/>
    <w:rsid w:val="008C258C"/>
    <w:rsid w:val="008C2639"/>
    <w:rsid w:val="008C3B39"/>
    <w:rsid w:val="008C457E"/>
    <w:rsid w:val="008C46AC"/>
    <w:rsid w:val="008C4F37"/>
    <w:rsid w:val="008C4FB2"/>
    <w:rsid w:val="008C53EC"/>
    <w:rsid w:val="008C5E40"/>
    <w:rsid w:val="008C5FA3"/>
    <w:rsid w:val="008C6038"/>
    <w:rsid w:val="008C71FC"/>
    <w:rsid w:val="008C749C"/>
    <w:rsid w:val="008D0A0C"/>
    <w:rsid w:val="008D0B92"/>
    <w:rsid w:val="008D137C"/>
    <w:rsid w:val="008D1DE2"/>
    <w:rsid w:val="008D1F9A"/>
    <w:rsid w:val="008D2E06"/>
    <w:rsid w:val="008D3549"/>
    <w:rsid w:val="008D35ED"/>
    <w:rsid w:val="008D50DF"/>
    <w:rsid w:val="008D51C1"/>
    <w:rsid w:val="008D51F4"/>
    <w:rsid w:val="008D52B1"/>
    <w:rsid w:val="008D52DC"/>
    <w:rsid w:val="008D566B"/>
    <w:rsid w:val="008D6030"/>
    <w:rsid w:val="008D6821"/>
    <w:rsid w:val="008D77CF"/>
    <w:rsid w:val="008D7B1B"/>
    <w:rsid w:val="008E04BF"/>
    <w:rsid w:val="008E0A70"/>
    <w:rsid w:val="008E17C8"/>
    <w:rsid w:val="008E182C"/>
    <w:rsid w:val="008E1AC7"/>
    <w:rsid w:val="008E2C59"/>
    <w:rsid w:val="008E2EDC"/>
    <w:rsid w:val="008E3C94"/>
    <w:rsid w:val="008E4B44"/>
    <w:rsid w:val="008E5A9E"/>
    <w:rsid w:val="008E65F7"/>
    <w:rsid w:val="008E68C3"/>
    <w:rsid w:val="008E6B4A"/>
    <w:rsid w:val="008E6BD5"/>
    <w:rsid w:val="008F1978"/>
    <w:rsid w:val="008F1F7D"/>
    <w:rsid w:val="008F2EB0"/>
    <w:rsid w:val="008F4FA8"/>
    <w:rsid w:val="008F5397"/>
    <w:rsid w:val="008F56C2"/>
    <w:rsid w:val="008F72CA"/>
    <w:rsid w:val="008F7890"/>
    <w:rsid w:val="008F79AF"/>
    <w:rsid w:val="00900387"/>
    <w:rsid w:val="00900D49"/>
    <w:rsid w:val="00901AF0"/>
    <w:rsid w:val="00901EF3"/>
    <w:rsid w:val="009025CD"/>
    <w:rsid w:val="00903551"/>
    <w:rsid w:val="0090548D"/>
    <w:rsid w:val="009062B9"/>
    <w:rsid w:val="00906440"/>
    <w:rsid w:val="00906674"/>
    <w:rsid w:val="009070C2"/>
    <w:rsid w:val="00910025"/>
    <w:rsid w:val="0091028F"/>
    <w:rsid w:val="009116DA"/>
    <w:rsid w:val="0091183B"/>
    <w:rsid w:val="00912815"/>
    <w:rsid w:val="009129E4"/>
    <w:rsid w:val="0091340F"/>
    <w:rsid w:val="00913782"/>
    <w:rsid w:val="00913786"/>
    <w:rsid w:val="00914951"/>
    <w:rsid w:val="009158E1"/>
    <w:rsid w:val="00915CB1"/>
    <w:rsid w:val="00915FBC"/>
    <w:rsid w:val="00916B48"/>
    <w:rsid w:val="009177E5"/>
    <w:rsid w:val="00917E9C"/>
    <w:rsid w:val="00921091"/>
    <w:rsid w:val="0092181D"/>
    <w:rsid w:val="00921E58"/>
    <w:rsid w:val="009223F2"/>
    <w:rsid w:val="00922DFC"/>
    <w:rsid w:val="00923A70"/>
    <w:rsid w:val="00924905"/>
    <w:rsid w:val="00924AFA"/>
    <w:rsid w:val="00924C33"/>
    <w:rsid w:val="009250E0"/>
    <w:rsid w:val="0092514C"/>
    <w:rsid w:val="00926394"/>
    <w:rsid w:val="00927F53"/>
    <w:rsid w:val="00930121"/>
    <w:rsid w:val="00930E07"/>
    <w:rsid w:val="00931428"/>
    <w:rsid w:val="00932635"/>
    <w:rsid w:val="009331F3"/>
    <w:rsid w:val="0093331C"/>
    <w:rsid w:val="00933FC9"/>
    <w:rsid w:val="00934310"/>
    <w:rsid w:val="009349D3"/>
    <w:rsid w:val="00934C07"/>
    <w:rsid w:val="00934C35"/>
    <w:rsid w:val="00934E97"/>
    <w:rsid w:val="00936516"/>
    <w:rsid w:val="009365C0"/>
    <w:rsid w:val="00936620"/>
    <w:rsid w:val="00936FA1"/>
    <w:rsid w:val="00940E38"/>
    <w:rsid w:val="00940F47"/>
    <w:rsid w:val="00941603"/>
    <w:rsid w:val="009422F2"/>
    <w:rsid w:val="00942954"/>
    <w:rsid w:val="00942D29"/>
    <w:rsid w:val="00942E35"/>
    <w:rsid w:val="00942E86"/>
    <w:rsid w:val="00943B32"/>
    <w:rsid w:val="00943B95"/>
    <w:rsid w:val="009446E5"/>
    <w:rsid w:val="00944A83"/>
    <w:rsid w:val="00945F54"/>
    <w:rsid w:val="009468DF"/>
    <w:rsid w:val="00946CB1"/>
    <w:rsid w:val="00946D86"/>
    <w:rsid w:val="00946FCA"/>
    <w:rsid w:val="00950B18"/>
    <w:rsid w:val="00950D9F"/>
    <w:rsid w:val="00951106"/>
    <w:rsid w:val="0095147D"/>
    <w:rsid w:val="00951491"/>
    <w:rsid w:val="009514A5"/>
    <w:rsid w:val="009514DD"/>
    <w:rsid w:val="00951CCC"/>
    <w:rsid w:val="009521B4"/>
    <w:rsid w:val="00952518"/>
    <w:rsid w:val="00952A83"/>
    <w:rsid w:val="00952EAC"/>
    <w:rsid w:val="0095442C"/>
    <w:rsid w:val="009547A0"/>
    <w:rsid w:val="009551B3"/>
    <w:rsid w:val="009559C1"/>
    <w:rsid w:val="009563B4"/>
    <w:rsid w:val="00956EC0"/>
    <w:rsid w:val="00957099"/>
    <w:rsid w:val="009577E7"/>
    <w:rsid w:val="009610C4"/>
    <w:rsid w:val="009621C3"/>
    <w:rsid w:val="00963056"/>
    <w:rsid w:val="009630B6"/>
    <w:rsid w:val="009660F9"/>
    <w:rsid w:val="00967200"/>
    <w:rsid w:val="00967552"/>
    <w:rsid w:val="009701A8"/>
    <w:rsid w:val="00970A16"/>
    <w:rsid w:val="00970C17"/>
    <w:rsid w:val="00971184"/>
    <w:rsid w:val="00971197"/>
    <w:rsid w:val="009714C7"/>
    <w:rsid w:val="009715CE"/>
    <w:rsid w:val="00971995"/>
    <w:rsid w:val="00971DA8"/>
    <w:rsid w:val="009720E0"/>
    <w:rsid w:val="0097286B"/>
    <w:rsid w:val="00972CBF"/>
    <w:rsid w:val="00972E41"/>
    <w:rsid w:val="009732C8"/>
    <w:rsid w:val="00973B24"/>
    <w:rsid w:val="00973D95"/>
    <w:rsid w:val="009755BA"/>
    <w:rsid w:val="00976108"/>
    <w:rsid w:val="009765DF"/>
    <w:rsid w:val="0097681F"/>
    <w:rsid w:val="0097703B"/>
    <w:rsid w:val="0097767E"/>
    <w:rsid w:val="00981B9B"/>
    <w:rsid w:val="00982621"/>
    <w:rsid w:val="0098270C"/>
    <w:rsid w:val="0098297D"/>
    <w:rsid w:val="0098374E"/>
    <w:rsid w:val="00984015"/>
    <w:rsid w:val="009844CD"/>
    <w:rsid w:val="00984515"/>
    <w:rsid w:val="00984E4B"/>
    <w:rsid w:val="00984EE3"/>
    <w:rsid w:val="00985A99"/>
    <w:rsid w:val="00985CE7"/>
    <w:rsid w:val="00985D3C"/>
    <w:rsid w:val="00986662"/>
    <w:rsid w:val="00986757"/>
    <w:rsid w:val="00987A72"/>
    <w:rsid w:val="00987DF5"/>
    <w:rsid w:val="00990E1F"/>
    <w:rsid w:val="00990EC3"/>
    <w:rsid w:val="009910BE"/>
    <w:rsid w:val="00992342"/>
    <w:rsid w:val="009931AE"/>
    <w:rsid w:val="00994418"/>
    <w:rsid w:val="00994FFC"/>
    <w:rsid w:val="00995407"/>
    <w:rsid w:val="00995DE2"/>
    <w:rsid w:val="00996BC6"/>
    <w:rsid w:val="00997422"/>
    <w:rsid w:val="00997ACF"/>
    <w:rsid w:val="00997FEF"/>
    <w:rsid w:val="009A1A4A"/>
    <w:rsid w:val="009A1B5C"/>
    <w:rsid w:val="009A1E98"/>
    <w:rsid w:val="009A274E"/>
    <w:rsid w:val="009A2D1C"/>
    <w:rsid w:val="009A2FAC"/>
    <w:rsid w:val="009A43B6"/>
    <w:rsid w:val="009A4454"/>
    <w:rsid w:val="009A4BD5"/>
    <w:rsid w:val="009A4E74"/>
    <w:rsid w:val="009A50FC"/>
    <w:rsid w:val="009A5709"/>
    <w:rsid w:val="009A5901"/>
    <w:rsid w:val="009A5A4A"/>
    <w:rsid w:val="009A5F09"/>
    <w:rsid w:val="009A6CE1"/>
    <w:rsid w:val="009A7208"/>
    <w:rsid w:val="009A77CB"/>
    <w:rsid w:val="009B0046"/>
    <w:rsid w:val="009B00BE"/>
    <w:rsid w:val="009B0726"/>
    <w:rsid w:val="009B104F"/>
    <w:rsid w:val="009B116B"/>
    <w:rsid w:val="009B189C"/>
    <w:rsid w:val="009B1ADD"/>
    <w:rsid w:val="009B1C33"/>
    <w:rsid w:val="009B27E6"/>
    <w:rsid w:val="009B2A54"/>
    <w:rsid w:val="009B4227"/>
    <w:rsid w:val="009B4602"/>
    <w:rsid w:val="009B46AF"/>
    <w:rsid w:val="009B4EDB"/>
    <w:rsid w:val="009B5137"/>
    <w:rsid w:val="009B53D2"/>
    <w:rsid w:val="009B5433"/>
    <w:rsid w:val="009B54D4"/>
    <w:rsid w:val="009B59CE"/>
    <w:rsid w:val="009B67CE"/>
    <w:rsid w:val="009B68CD"/>
    <w:rsid w:val="009B745F"/>
    <w:rsid w:val="009B7980"/>
    <w:rsid w:val="009B7D7D"/>
    <w:rsid w:val="009C39EA"/>
    <w:rsid w:val="009C4C4A"/>
    <w:rsid w:val="009C4D49"/>
    <w:rsid w:val="009C542F"/>
    <w:rsid w:val="009C5C97"/>
    <w:rsid w:val="009C5D2F"/>
    <w:rsid w:val="009C6B2A"/>
    <w:rsid w:val="009C6FD7"/>
    <w:rsid w:val="009C728C"/>
    <w:rsid w:val="009C7524"/>
    <w:rsid w:val="009C7E40"/>
    <w:rsid w:val="009D0131"/>
    <w:rsid w:val="009D06D1"/>
    <w:rsid w:val="009D08ED"/>
    <w:rsid w:val="009D0B47"/>
    <w:rsid w:val="009D1847"/>
    <w:rsid w:val="009D2134"/>
    <w:rsid w:val="009D2263"/>
    <w:rsid w:val="009D26CF"/>
    <w:rsid w:val="009D38F9"/>
    <w:rsid w:val="009D3A7E"/>
    <w:rsid w:val="009D3F25"/>
    <w:rsid w:val="009D483F"/>
    <w:rsid w:val="009D576F"/>
    <w:rsid w:val="009D5A79"/>
    <w:rsid w:val="009D6F9A"/>
    <w:rsid w:val="009D7141"/>
    <w:rsid w:val="009D7270"/>
    <w:rsid w:val="009D73FA"/>
    <w:rsid w:val="009D7A9E"/>
    <w:rsid w:val="009E0466"/>
    <w:rsid w:val="009E07EA"/>
    <w:rsid w:val="009E090D"/>
    <w:rsid w:val="009E11D3"/>
    <w:rsid w:val="009E146B"/>
    <w:rsid w:val="009E1E8D"/>
    <w:rsid w:val="009E2AAB"/>
    <w:rsid w:val="009E3175"/>
    <w:rsid w:val="009E6001"/>
    <w:rsid w:val="009E607D"/>
    <w:rsid w:val="009E60F7"/>
    <w:rsid w:val="009E68EC"/>
    <w:rsid w:val="009E6B52"/>
    <w:rsid w:val="009E70BE"/>
    <w:rsid w:val="009E7526"/>
    <w:rsid w:val="009E794F"/>
    <w:rsid w:val="009E7955"/>
    <w:rsid w:val="009F0B3E"/>
    <w:rsid w:val="009F2260"/>
    <w:rsid w:val="009F2366"/>
    <w:rsid w:val="009F32B6"/>
    <w:rsid w:val="009F3651"/>
    <w:rsid w:val="009F3C26"/>
    <w:rsid w:val="009F55E0"/>
    <w:rsid w:val="009F5BBE"/>
    <w:rsid w:val="009F5BD8"/>
    <w:rsid w:val="009F6699"/>
    <w:rsid w:val="009F66FD"/>
    <w:rsid w:val="009F6CEC"/>
    <w:rsid w:val="009F7CEA"/>
    <w:rsid w:val="00A00CCB"/>
    <w:rsid w:val="00A013D7"/>
    <w:rsid w:val="00A01915"/>
    <w:rsid w:val="00A019CE"/>
    <w:rsid w:val="00A01D68"/>
    <w:rsid w:val="00A022F6"/>
    <w:rsid w:val="00A03ED3"/>
    <w:rsid w:val="00A04628"/>
    <w:rsid w:val="00A06763"/>
    <w:rsid w:val="00A0691E"/>
    <w:rsid w:val="00A06DCB"/>
    <w:rsid w:val="00A077B9"/>
    <w:rsid w:val="00A10088"/>
    <w:rsid w:val="00A100AB"/>
    <w:rsid w:val="00A108CF"/>
    <w:rsid w:val="00A1207B"/>
    <w:rsid w:val="00A13303"/>
    <w:rsid w:val="00A1378F"/>
    <w:rsid w:val="00A14261"/>
    <w:rsid w:val="00A142C2"/>
    <w:rsid w:val="00A14640"/>
    <w:rsid w:val="00A146A3"/>
    <w:rsid w:val="00A14A1C"/>
    <w:rsid w:val="00A15440"/>
    <w:rsid w:val="00A1668F"/>
    <w:rsid w:val="00A20CC6"/>
    <w:rsid w:val="00A219FB"/>
    <w:rsid w:val="00A21AA3"/>
    <w:rsid w:val="00A222B1"/>
    <w:rsid w:val="00A23BC2"/>
    <w:rsid w:val="00A23FF4"/>
    <w:rsid w:val="00A2459F"/>
    <w:rsid w:val="00A255C7"/>
    <w:rsid w:val="00A26529"/>
    <w:rsid w:val="00A2742E"/>
    <w:rsid w:val="00A27C14"/>
    <w:rsid w:val="00A30784"/>
    <w:rsid w:val="00A30931"/>
    <w:rsid w:val="00A31494"/>
    <w:rsid w:val="00A31897"/>
    <w:rsid w:val="00A31D79"/>
    <w:rsid w:val="00A329DA"/>
    <w:rsid w:val="00A32D81"/>
    <w:rsid w:val="00A335C9"/>
    <w:rsid w:val="00A33A9A"/>
    <w:rsid w:val="00A3404F"/>
    <w:rsid w:val="00A34652"/>
    <w:rsid w:val="00A3503F"/>
    <w:rsid w:val="00A3546C"/>
    <w:rsid w:val="00A360E3"/>
    <w:rsid w:val="00A361AB"/>
    <w:rsid w:val="00A36947"/>
    <w:rsid w:val="00A373C7"/>
    <w:rsid w:val="00A37994"/>
    <w:rsid w:val="00A37A3E"/>
    <w:rsid w:val="00A42E0C"/>
    <w:rsid w:val="00A4403A"/>
    <w:rsid w:val="00A440C3"/>
    <w:rsid w:val="00A448E5"/>
    <w:rsid w:val="00A44EB2"/>
    <w:rsid w:val="00A454C5"/>
    <w:rsid w:val="00A46731"/>
    <w:rsid w:val="00A469F2"/>
    <w:rsid w:val="00A471BC"/>
    <w:rsid w:val="00A50EE1"/>
    <w:rsid w:val="00A5159E"/>
    <w:rsid w:val="00A5203D"/>
    <w:rsid w:val="00A52F74"/>
    <w:rsid w:val="00A5310E"/>
    <w:rsid w:val="00A5318B"/>
    <w:rsid w:val="00A5321B"/>
    <w:rsid w:val="00A542BF"/>
    <w:rsid w:val="00A54531"/>
    <w:rsid w:val="00A5467F"/>
    <w:rsid w:val="00A55645"/>
    <w:rsid w:val="00A55803"/>
    <w:rsid w:val="00A55D65"/>
    <w:rsid w:val="00A567BD"/>
    <w:rsid w:val="00A5757F"/>
    <w:rsid w:val="00A60539"/>
    <w:rsid w:val="00A60700"/>
    <w:rsid w:val="00A62120"/>
    <w:rsid w:val="00A62677"/>
    <w:rsid w:val="00A6324E"/>
    <w:rsid w:val="00A63A90"/>
    <w:rsid w:val="00A63BEF"/>
    <w:rsid w:val="00A650DD"/>
    <w:rsid w:val="00A6587D"/>
    <w:rsid w:val="00A65CAE"/>
    <w:rsid w:val="00A668CB"/>
    <w:rsid w:val="00A66BEF"/>
    <w:rsid w:val="00A66FAF"/>
    <w:rsid w:val="00A71121"/>
    <w:rsid w:val="00A7145A"/>
    <w:rsid w:val="00A714F5"/>
    <w:rsid w:val="00A72B38"/>
    <w:rsid w:val="00A72D7E"/>
    <w:rsid w:val="00A72E34"/>
    <w:rsid w:val="00A72EF2"/>
    <w:rsid w:val="00A751B6"/>
    <w:rsid w:val="00A753EE"/>
    <w:rsid w:val="00A7736A"/>
    <w:rsid w:val="00A776BB"/>
    <w:rsid w:val="00A776F0"/>
    <w:rsid w:val="00A77CDA"/>
    <w:rsid w:val="00A77F60"/>
    <w:rsid w:val="00A803EF"/>
    <w:rsid w:val="00A808FA"/>
    <w:rsid w:val="00A81A77"/>
    <w:rsid w:val="00A8230D"/>
    <w:rsid w:val="00A82D8A"/>
    <w:rsid w:val="00A837AB"/>
    <w:rsid w:val="00A85097"/>
    <w:rsid w:val="00A85372"/>
    <w:rsid w:val="00A85AB9"/>
    <w:rsid w:val="00A8636E"/>
    <w:rsid w:val="00A87DB8"/>
    <w:rsid w:val="00A87F19"/>
    <w:rsid w:val="00A91167"/>
    <w:rsid w:val="00A93453"/>
    <w:rsid w:val="00A93E66"/>
    <w:rsid w:val="00A94AA2"/>
    <w:rsid w:val="00A95053"/>
    <w:rsid w:val="00A959DF"/>
    <w:rsid w:val="00A963D1"/>
    <w:rsid w:val="00A96A41"/>
    <w:rsid w:val="00A96D63"/>
    <w:rsid w:val="00A97A44"/>
    <w:rsid w:val="00AA0245"/>
    <w:rsid w:val="00AA02FB"/>
    <w:rsid w:val="00AA08B1"/>
    <w:rsid w:val="00AA26AB"/>
    <w:rsid w:val="00AA2DE6"/>
    <w:rsid w:val="00AA5759"/>
    <w:rsid w:val="00AA60A3"/>
    <w:rsid w:val="00AA7032"/>
    <w:rsid w:val="00AA7363"/>
    <w:rsid w:val="00AA766F"/>
    <w:rsid w:val="00AA7B42"/>
    <w:rsid w:val="00AB0271"/>
    <w:rsid w:val="00AB06A0"/>
    <w:rsid w:val="00AB0CCE"/>
    <w:rsid w:val="00AB15B3"/>
    <w:rsid w:val="00AB1D6E"/>
    <w:rsid w:val="00AB23D2"/>
    <w:rsid w:val="00AB2AF5"/>
    <w:rsid w:val="00AB2EC6"/>
    <w:rsid w:val="00AB3857"/>
    <w:rsid w:val="00AB4074"/>
    <w:rsid w:val="00AB4907"/>
    <w:rsid w:val="00AB582C"/>
    <w:rsid w:val="00AB6F8D"/>
    <w:rsid w:val="00AB7647"/>
    <w:rsid w:val="00AB7C02"/>
    <w:rsid w:val="00AC03E2"/>
    <w:rsid w:val="00AC0EB8"/>
    <w:rsid w:val="00AC1184"/>
    <w:rsid w:val="00AC16F5"/>
    <w:rsid w:val="00AC1F86"/>
    <w:rsid w:val="00AC214D"/>
    <w:rsid w:val="00AC222F"/>
    <w:rsid w:val="00AC3043"/>
    <w:rsid w:val="00AC4078"/>
    <w:rsid w:val="00AC5236"/>
    <w:rsid w:val="00AC5666"/>
    <w:rsid w:val="00AC5D60"/>
    <w:rsid w:val="00AC66C7"/>
    <w:rsid w:val="00AC7CBA"/>
    <w:rsid w:val="00AD0485"/>
    <w:rsid w:val="00AD12F6"/>
    <w:rsid w:val="00AD22E1"/>
    <w:rsid w:val="00AD3885"/>
    <w:rsid w:val="00AD3CF9"/>
    <w:rsid w:val="00AD40B6"/>
    <w:rsid w:val="00AD460A"/>
    <w:rsid w:val="00AD4CD0"/>
    <w:rsid w:val="00AD552D"/>
    <w:rsid w:val="00AD59EE"/>
    <w:rsid w:val="00AD5DB0"/>
    <w:rsid w:val="00AD6207"/>
    <w:rsid w:val="00AD699A"/>
    <w:rsid w:val="00AD7284"/>
    <w:rsid w:val="00AD79B7"/>
    <w:rsid w:val="00AD7E70"/>
    <w:rsid w:val="00AE0078"/>
    <w:rsid w:val="00AE057C"/>
    <w:rsid w:val="00AE0E54"/>
    <w:rsid w:val="00AE1EE0"/>
    <w:rsid w:val="00AE2CE4"/>
    <w:rsid w:val="00AE2D87"/>
    <w:rsid w:val="00AE3298"/>
    <w:rsid w:val="00AE3671"/>
    <w:rsid w:val="00AE5509"/>
    <w:rsid w:val="00AE63A2"/>
    <w:rsid w:val="00AE7166"/>
    <w:rsid w:val="00AF01B4"/>
    <w:rsid w:val="00AF05EC"/>
    <w:rsid w:val="00AF1442"/>
    <w:rsid w:val="00AF1D18"/>
    <w:rsid w:val="00AF1F34"/>
    <w:rsid w:val="00AF21BD"/>
    <w:rsid w:val="00AF2997"/>
    <w:rsid w:val="00AF2A02"/>
    <w:rsid w:val="00AF30F3"/>
    <w:rsid w:val="00AF3101"/>
    <w:rsid w:val="00AF43C2"/>
    <w:rsid w:val="00AF53DA"/>
    <w:rsid w:val="00AF5948"/>
    <w:rsid w:val="00AF69E1"/>
    <w:rsid w:val="00AF7A25"/>
    <w:rsid w:val="00AF7ABF"/>
    <w:rsid w:val="00AF7D60"/>
    <w:rsid w:val="00AF7FD7"/>
    <w:rsid w:val="00B0256D"/>
    <w:rsid w:val="00B03391"/>
    <w:rsid w:val="00B03FEE"/>
    <w:rsid w:val="00B04393"/>
    <w:rsid w:val="00B0454D"/>
    <w:rsid w:val="00B04BD9"/>
    <w:rsid w:val="00B06753"/>
    <w:rsid w:val="00B06F34"/>
    <w:rsid w:val="00B07466"/>
    <w:rsid w:val="00B07C7E"/>
    <w:rsid w:val="00B07F79"/>
    <w:rsid w:val="00B10046"/>
    <w:rsid w:val="00B1038E"/>
    <w:rsid w:val="00B10A0D"/>
    <w:rsid w:val="00B11646"/>
    <w:rsid w:val="00B12C80"/>
    <w:rsid w:val="00B12D29"/>
    <w:rsid w:val="00B136C5"/>
    <w:rsid w:val="00B13814"/>
    <w:rsid w:val="00B140C0"/>
    <w:rsid w:val="00B142D9"/>
    <w:rsid w:val="00B14937"/>
    <w:rsid w:val="00B149A2"/>
    <w:rsid w:val="00B14B8B"/>
    <w:rsid w:val="00B1501C"/>
    <w:rsid w:val="00B15BEC"/>
    <w:rsid w:val="00B1649C"/>
    <w:rsid w:val="00B16C8D"/>
    <w:rsid w:val="00B16EEA"/>
    <w:rsid w:val="00B1764A"/>
    <w:rsid w:val="00B177C3"/>
    <w:rsid w:val="00B17CC3"/>
    <w:rsid w:val="00B17D5D"/>
    <w:rsid w:val="00B20204"/>
    <w:rsid w:val="00B20256"/>
    <w:rsid w:val="00B203C3"/>
    <w:rsid w:val="00B203FB"/>
    <w:rsid w:val="00B20A35"/>
    <w:rsid w:val="00B21465"/>
    <w:rsid w:val="00B21FFC"/>
    <w:rsid w:val="00B221D3"/>
    <w:rsid w:val="00B22419"/>
    <w:rsid w:val="00B2255C"/>
    <w:rsid w:val="00B23EB6"/>
    <w:rsid w:val="00B245AA"/>
    <w:rsid w:val="00B24FDE"/>
    <w:rsid w:val="00B25F94"/>
    <w:rsid w:val="00B25F9B"/>
    <w:rsid w:val="00B263E8"/>
    <w:rsid w:val="00B32483"/>
    <w:rsid w:val="00B328CC"/>
    <w:rsid w:val="00B32C10"/>
    <w:rsid w:val="00B32CD5"/>
    <w:rsid w:val="00B32CFE"/>
    <w:rsid w:val="00B32FA3"/>
    <w:rsid w:val="00B33296"/>
    <w:rsid w:val="00B33505"/>
    <w:rsid w:val="00B341A1"/>
    <w:rsid w:val="00B34AE7"/>
    <w:rsid w:val="00B34C46"/>
    <w:rsid w:val="00B34EB8"/>
    <w:rsid w:val="00B36B39"/>
    <w:rsid w:val="00B403D8"/>
    <w:rsid w:val="00B4064A"/>
    <w:rsid w:val="00B414B1"/>
    <w:rsid w:val="00B43013"/>
    <w:rsid w:val="00B432BD"/>
    <w:rsid w:val="00B456E1"/>
    <w:rsid w:val="00B45954"/>
    <w:rsid w:val="00B45C5F"/>
    <w:rsid w:val="00B464A9"/>
    <w:rsid w:val="00B4685C"/>
    <w:rsid w:val="00B4733C"/>
    <w:rsid w:val="00B47551"/>
    <w:rsid w:val="00B47CBA"/>
    <w:rsid w:val="00B52B73"/>
    <w:rsid w:val="00B52E9C"/>
    <w:rsid w:val="00B539B6"/>
    <w:rsid w:val="00B53BA2"/>
    <w:rsid w:val="00B543C0"/>
    <w:rsid w:val="00B54B2A"/>
    <w:rsid w:val="00B55651"/>
    <w:rsid w:val="00B56683"/>
    <w:rsid w:val="00B56DC8"/>
    <w:rsid w:val="00B578F3"/>
    <w:rsid w:val="00B57C54"/>
    <w:rsid w:val="00B57D7A"/>
    <w:rsid w:val="00B62104"/>
    <w:rsid w:val="00B622E0"/>
    <w:rsid w:val="00B6280D"/>
    <w:rsid w:val="00B63F5C"/>
    <w:rsid w:val="00B646E0"/>
    <w:rsid w:val="00B64A6D"/>
    <w:rsid w:val="00B64B59"/>
    <w:rsid w:val="00B65151"/>
    <w:rsid w:val="00B655DC"/>
    <w:rsid w:val="00B6606B"/>
    <w:rsid w:val="00B6651B"/>
    <w:rsid w:val="00B667A2"/>
    <w:rsid w:val="00B67626"/>
    <w:rsid w:val="00B702C8"/>
    <w:rsid w:val="00B703F5"/>
    <w:rsid w:val="00B70469"/>
    <w:rsid w:val="00B713E5"/>
    <w:rsid w:val="00B71696"/>
    <w:rsid w:val="00B728DA"/>
    <w:rsid w:val="00B73454"/>
    <w:rsid w:val="00B74CB1"/>
    <w:rsid w:val="00B7752C"/>
    <w:rsid w:val="00B77BD9"/>
    <w:rsid w:val="00B77CD3"/>
    <w:rsid w:val="00B800A1"/>
    <w:rsid w:val="00B8210C"/>
    <w:rsid w:val="00B8217C"/>
    <w:rsid w:val="00B825F1"/>
    <w:rsid w:val="00B82924"/>
    <w:rsid w:val="00B86457"/>
    <w:rsid w:val="00B868E0"/>
    <w:rsid w:val="00B871BD"/>
    <w:rsid w:val="00B8758A"/>
    <w:rsid w:val="00B87844"/>
    <w:rsid w:val="00B87BD6"/>
    <w:rsid w:val="00B907D7"/>
    <w:rsid w:val="00B90D7F"/>
    <w:rsid w:val="00B913D1"/>
    <w:rsid w:val="00B91973"/>
    <w:rsid w:val="00B9226F"/>
    <w:rsid w:val="00B92636"/>
    <w:rsid w:val="00B93368"/>
    <w:rsid w:val="00B93834"/>
    <w:rsid w:val="00B93EC6"/>
    <w:rsid w:val="00B93F72"/>
    <w:rsid w:val="00B94E88"/>
    <w:rsid w:val="00B96C77"/>
    <w:rsid w:val="00BA098C"/>
    <w:rsid w:val="00BA11E6"/>
    <w:rsid w:val="00BA2042"/>
    <w:rsid w:val="00BA20A7"/>
    <w:rsid w:val="00BA22B3"/>
    <w:rsid w:val="00BA2AF2"/>
    <w:rsid w:val="00BA30BE"/>
    <w:rsid w:val="00BA332F"/>
    <w:rsid w:val="00BA3FA7"/>
    <w:rsid w:val="00BA5C66"/>
    <w:rsid w:val="00BA5CA9"/>
    <w:rsid w:val="00BA64CC"/>
    <w:rsid w:val="00BA73BD"/>
    <w:rsid w:val="00BA75A3"/>
    <w:rsid w:val="00BB08BA"/>
    <w:rsid w:val="00BB0AB8"/>
    <w:rsid w:val="00BB1C7F"/>
    <w:rsid w:val="00BB28A8"/>
    <w:rsid w:val="00BB29C0"/>
    <w:rsid w:val="00BB2ADE"/>
    <w:rsid w:val="00BB2CCB"/>
    <w:rsid w:val="00BB3D77"/>
    <w:rsid w:val="00BB4CFE"/>
    <w:rsid w:val="00BB59AF"/>
    <w:rsid w:val="00BB61D9"/>
    <w:rsid w:val="00BB746C"/>
    <w:rsid w:val="00BB7CE3"/>
    <w:rsid w:val="00BC0D6A"/>
    <w:rsid w:val="00BC13A2"/>
    <w:rsid w:val="00BC2099"/>
    <w:rsid w:val="00BC2628"/>
    <w:rsid w:val="00BC268A"/>
    <w:rsid w:val="00BC30A5"/>
    <w:rsid w:val="00BC3A08"/>
    <w:rsid w:val="00BC3E28"/>
    <w:rsid w:val="00BC43B9"/>
    <w:rsid w:val="00BC5FDD"/>
    <w:rsid w:val="00BC6004"/>
    <w:rsid w:val="00BC69EC"/>
    <w:rsid w:val="00BD0262"/>
    <w:rsid w:val="00BD1408"/>
    <w:rsid w:val="00BD1A8F"/>
    <w:rsid w:val="00BD3685"/>
    <w:rsid w:val="00BD6AAE"/>
    <w:rsid w:val="00BD6DB8"/>
    <w:rsid w:val="00BD74CA"/>
    <w:rsid w:val="00BD756C"/>
    <w:rsid w:val="00BD758B"/>
    <w:rsid w:val="00BD78AF"/>
    <w:rsid w:val="00BE0398"/>
    <w:rsid w:val="00BE0F0C"/>
    <w:rsid w:val="00BE1B0D"/>
    <w:rsid w:val="00BE29A9"/>
    <w:rsid w:val="00BE2FC2"/>
    <w:rsid w:val="00BE3321"/>
    <w:rsid w:val="00BE3BC0"/>
    <w:rsid w:val="00BE43BF"/>
    <w:rsid w:val="00BE4E7D"/>
    <w:rsid w:val="00BE548E"/>
    <w:rsid w:val="00BE6BED"/>
    <w:rsid w:val="00BE6D9D"/>
    <w:rsid w:val="00BE7D7A"/>
    <w:rsid w:val="00BF020D"/>
    <w:rsid w:val="00BF49D4"/>
    <w:rsid w:val="00BF4C87"/>
    <w:rsid w:val="00BF4F32"/>
    <w:rsid w:val="00BF5D95"/>
    <w:rsid w:val="00BF6381"/>
    <w:rsid w:val="00BF6391"/>
    <w:rsid w:val="00BF75EC"/>
    <w:rsid w:val="00BF799F"/>
    <w:rsid w:val="00BF7CCE"/>
    <w:rsid w:val="00C000DE"/>
    <w:rsid w:val="00C008D9"/>
    <w:rsid w:val="00C01345"/>
    <w:rsid w:val="00C016E8"/>
    <w:rsid w:val="00C02224"/>
    <w:rsid w:val="00C03A7B"/>
    <w:rsid w:val="00C03B63"/>
    <w:rsid w:val="00C03BEA"/>
    <w:rsid w:val="00C03FF5"/>
    <w:rsid w:val="00C05996"/>
    <w:rsid w:val="00C059C2"/>
    <w:rsid w:val="00C05C51"/>
    <w:rsid w:val="00C05CDF"/>
    <w:rsid w:val="00C05EDF"/>
    <w:rsid w:val="00C06ECA"/>
    <w:rsid w:val="00C06F41"/>
    <w:rsid w:val="00C07314"/>
    <w:rsid w:val="00C101D8"/>
    <w:rsid w:val="00C10723"/>
    <w:rsid w:val="00C108ED"/>
    <w:rsid w:val="00C1117D"/>
    <w:rsid w:val="00C11540"/>
    <w:rsid w:val="00C11877"/>
    <w:rsid w:val="00C119DE"/>
    <w:rsid w:val="00C128F6"/>
    <w:rsid w:val="00C13A0A"/>
    <w:rsid w:val="00C13F6B"/>
    <w:rsid w:val="00C14F37"/>
    <w:rsid w:val="00C1546E"/>
    <w:rsid w:val="00C165A8"/>
    <w:rsid w:val="00C166A8"/>
    <w:rsid w:val="00C16C5D"/>
    <w:rsid w:val="00C17018"/>
    <w:rsid w:val="00C171C9"/>
    <w:rsid w:val="00C173EB"/>
    <w:rsid w:val="00C2081C"/>
    <w:rsid w:val="00C21E46"/>
    <w:rsid w:val="00C21F8E"/>
    <w:rsid w:val="00C22901"/>
    <w:rsid w:val="00C233A6"/>
    <w:rsid w:val="00C2361F"/>
    <w:rsid w:val="00C23C2F"/>
    <w:rsid w:val="00C23C37"/>
    <w:rsid w:val="00C23D5E"/>
    <w:rsid w:val="00C23DB2"/>
    <w:rsid w:val="00C241ED"/>
    <w:rsid w:val="00C24396"/>
    <w:rsid w:val="00C24588"/>
    <w:rsid w:val="00C27810"/>
    <w:rsid w:val="00C3045F"/>
    <w:rsid w:val="00C31071"/>
    <w:rsid w:val="00C3160A"/>
    <w:rsid w:val="00C32270"/>
    <w:rsid w:val="00C326F8"/>
    <w:rsid w:val="00C32D55"/>
    <w:rsid w:val="00C32F7E"/>
    <w:rsid w:val="00C34630"/>
    <w:rsid w:val="00C3465E"/>
    <w:rsid w:val="00C347C0"/>
    <w:rsid w:val="00C351AC"/>
    <w:rsid w:val="00C37272"/>
    <w:rsid w:val="00C40CB3"/>
    <w:rsid w:val="00C4149C"/>
    <w:rsid w:val="00C41921"/>
    <w:rsid w:val="00C41FF8"/>
    <w:rsid w:val="00C423E9"/>
    <w:rsid w:val="00C431AF"/>
    <w:rsid w:val="00C4374E"/>
    <w:rsid w:val="00C4395D"/>
    <w:rsid w:val="00C43B06"/>
    <w:rsid w:val="00C43D5E"/>
    <w:rsid w:val="00C445F2"/>
    <w:rsid w:val="00C4588C"/>
    <w:rsid w:val="00C45C53"/>
    <w:rsid w:val="00C477B5"/>
    <w:rsid w:val="00C47B8F"/>
    <w:rsid w:val="00C5077C"/>
    <w:rsid w:val="00C51461"/>
    <w:rsid w:val="00C519C8"/>
    <w:rsid w:val="00C52639"/>
    <w:rsid w:val="00C52B31"/>
    <w:rsid w:val="00C54056"/>
    <w:rsid w:val="00C540C5"/>
    <w:rsid w:val="00C541F7"/>
    <w:rsid w:val="00C54699"/>
    <w:rsid w:val="00C55D52"/>
    <w:rsid w:val="00C57690"/>
    <w:rsid w:val="00C60731"/>
    <w:rsid w:val="00C60E37"/>
    <w:rsid w:val="00C6169B"/>
    <w:rsid w:val="00C63ABF"/>
    <w:rsid w:val="00C642BE"/>
    <w:rsid w:val="00C6457D"/>
    <w:rsid w:val="00C64B07"/>
    <w:rsid w:val="00C64B9C"/>
    <w:rsid w:val="00C64DA5"/>
    <w:rsid w:val="00C65A09"/>
    <w:rsid w:val="00C67073"/>
    <w:rsid w:val="00C67998"/>
    <w:rsid w:val="00C67C3B"/>
    <w:rsid w:val="00C67D3A"/>
    <w:rsid w:val="00C70079"/>
    <w:rsid w:val="00C71F22"/>
    <w:rsid w:val="00C720AC"/>
    <w:rsid w:val="00C721C5"/>
    <w:rsid w:val="00C723AC"/>
    <w:rsid w:val="00C76739"/>
    <w:rsid w:val="00C76A28"/>
    <w:rsid w:val="00C76F2B"/>
    <w:rsid w:val="00C8017E"/>
    <w:rsid w:val="00C805ED"/>
    <w:rsid w:val="00C80B3A"/>
    <w:rsid w:val="00C81671"/>
    <w:rsid w:val="00C818BA"/>
    <w:rsid w:val="00C82387"/>
    <w:rsid w:val="00C82715"/>
    <w:rsid w:val="00C82CE7"/>
    <w:rsid w:val="00C82D0B"/>
    <w:rsid w:val="00C83525"/>
    <w:rsid w:val="00C846AB"/>
    <w:rsid w:val="00C8567B"/>
    <w:rsid w:val="00C86067"/>
    <w:rsid w:val="00C86FC4"/>
    <w:rsid w:val="00C87AFF"/>
    <w:rsid w:val="00C9063C"/>
    <w:rsid w:val="00C9086C"/>
    <w:rsid w:val="00C90D14"/>
    <w:rsid w:val="00C9194F"/>
    <w:rsid w:val="00C91D65"/>
    <w:rsid w:val="00C91D90"/>
    <w:rsid w:val="00C92F79"/>
    <w:rsid w:val="00C93BF2"/>
    <w:rsid w:val="00C94EE1"/>
    <w:rsid w:val="00C953B9"/>
    <w:rsid w:val="00C95894"/>
    <w:rsid w:val="00C95B2A"/>
    <w:rsid w:val="00C965D0"/>
    <w:rsid w:val="00C96741"/>
    <w:rsid w:val="00C969B6"/>
    <w:rsid w:val="00C96D2E"/>
    <w:rsid w:val="00CA041B"/>
    <w:rsid w:val="00CA0BBE"/>
    <w:rsid w:val="00CA0F40"/>
    <w:rsid w:val="00CA126A"/>
    <w:rsid w:val="00CA2BA1"/>
    <w:rsid w:val="00CA33F8"/>
    <w:rsid w:val="00CA459C"/>
    <w:rsid w:val="00CA4A12"/>
    <w:rsid w:val="00CA4B97"/>
    <w:rsid w:val="00CA6005"/>
    <w:rsid w:val="00CA7730"/>
    <w:rsid w:val="00CA7A23"/>
    <w:rsid w:val="00CA7BA1"/>
    <w:rsid w:val="00CA7BD6"/>
    <w:rsid w:val="00CB0157"/>
    <w:rsid w:val="00CB0596"/>
    <w:rsid w:val="00CB0B01"/>
    <w:rsid w:val="00CB0C35"/>
    <w:rsid w:val="00CB1482"/>
    <w:rsid w:val="00CB17BC"/>
    <w:rsid w:val="00CB4D3F"/>
    <w:rsid w:val="00CB4D50"/>
    <w:rsid w:val="00CB561C"/>
    <w:rsid w:val="00CB6437"/>
    <w:rsid w:val="00CB6620"/>
    <w:rsid w:val="00CB6D0A"/>
    <w:rsid w:val="00CB73FD"/>
    <w:rsid w:val="00CB7500"/>
    <w:rsid w:val="00CB7874"/>
    <w:rsid w:val="00CC037E"/>
    <w:rsid w:val="00CC06A8"/>
    <w:rsid w:val="00CC08CD"/>
    <w:rsid w:val="00CC0D26"/>
    <w:rsid w:val="00CC2234"/>
    <w:rsid w:val="00CC29D3"/>
    <w:rsid w:val="00CC30E1"/>
    <w:rsid w:val="00CC31BB"/>
    <w:rsid w:val="00CC36A3"/>
    <w:rsid w:val="00CC511F"/>
    <w:rsid w:val="00CC513B"/>
    <w:rsid w:val="00CC5200"/>
    <w:rsid w:val="00CC63FF"/>
    <w:rsid w:val="00CC691D"/>
    <w:rsid w:val="00CC73BB"/>
    <w:rsid w:val="00CD030E"/>
    <w:rsid w:val="00CD0660"/>
    <w:rsid w:val="00CD103C"/>
    <w:rsid w:val="00CD1A40"/>
    <w:rsid w:val="00CD26FC"/>
    <w:rsid w:val="00CD2E31"/>
    <w:rsid w:val="00CD458E"/>
    <w:rsid w:val="00CD4638"/>
    <w:rsid w:val="00CD572D"/>
    <w:rsid w:val="00CD5C2D"/>
    <w:rsid w:val="00CD6866"/>
    <w:rsid w:val="00CD6EBB"/>
    <w:rsid w:val="00CD79D4"/>
    <w:rsid w:val="00CD7AA6"/>
    <w:rsid w:val="00CD7C92"/>
    <w:rsid w:val="00CD7CD3"/>
    <w:rsid w:val="00CE05A7"/>
    <w:rsid w:val="00CE1B60"/>
    <w:rsid w:val="00CE26CB"/>
    <w:rsid w:val="00CE31C9"/>
    <w:rsid w:val="00CE4386"/>
    <w:rsid w:val="00CE5013"/>
    <w:rsid w:val="00CE5B25"/>
    <w:rsid w:val="00CE638B"/>
    <w:rsid w:val="00CE6EDF"/>
    <w:rsid w:val="00CE7BA6"/>
    <w:rsid w:val="00CF06D8"/>
    <w:rsid w:val="00CF08A7"/>
    <w:rsid w:val="00CF0FA5"/>
    <w:rsid w:val="00CF132C"/>
    <w:rsid w:val="00CF1EAB"/>
    <w:rsid w:val="00CF2336"/>
    <w:rsid w:val="00CF324D"/>
    <w:rsid w:val="00CF3914"/>
    <w:rsid w:val="00CF55E1"/>
    <w:rsid w:val="00CF6D36"/>
    <w:rsid w:val="00CF7514"/>
    <w:rsid w:val="00CF76F7"/>
    <w:rsid w:val="00CF7E45"/>
    <w:rsid w:val="00D003C5"/>
    <w:rsid w:val="00D00558"/>
    <w:rsid w:val="00D00975"/>
    <w:rsid w:val="00D0120B"/>
    <w:rsid w:val="00D015F7"/>
    <w:rsid w:val="00D01631"/>
    <w:rsid w:val="00D01814"/>
    <w:rsid w:val="00D01F76"/>
    <w:rsid w:val="00D02869"/>
    <w:rsid w:val="00D0372A"/>
    <w:rsid w:val="00D038A5"/>
    <w:rsid w:val="00D03D81"/>
    <w:rsid w:val="00D04DDE"/>
    <w:rsid w:val="00D0530D"/>
    <w:rsid w:val="00D05DB8"/>
    <w:rsid w:val="00D06EF0"/>
    <w:rsid w:val="00D07083"/>
    <w:rsid w:val="00D074AC"/>
    <w:rsid w:val="00D077FE"/>
    <w:rsid w:val="00D127B2"/>
    <w:rsid w:val="00D12C1F"/>
    <w:rsid w:val="00D12E9D"/>
    <w:rsid w:val="00D13F9E"/>
    <w:rsid w:val="00D147F4"/>
    <w:rsid w:val="00D14C8A"/>
    <w:rsid w:val="00D14DED"/>
    <w:rsid w:val="00D156F6"/>
    <w:rsid w:val="00D158FE"/>
    <w:rsid w:val="00D161E9"/>
    <w:rsid w:val="00D1632E"/>
    <w:rsid w:val="00D1654F"/>
    <w:rsid w:val="00D171E7"/>
    <w:rsid w:val="00D2019D"/>
    <w:rsid w:val="00D202D2"/>
    <w:rsid w:val="00D21254"/>
    <w:rsid w:val="00D21D2F"/>
    <w:rsid w:val="00D21E98"/>
    <w:rsid w:val="00D2228E"/>
    <w:rsid w:val="00D22F6F"/>
    <w:rsid w:val="00D23F18"/>
    <w:rsid w:val="00D2454E"/>
    <w:rsid w:val="00D2455F"/>
    <w:rsid w:val="00D25372"/>
    <w:rsid w:val="00D255D4"/>
    <w:rsid w:val="00D25F8C"/>
    <w:rsid w:val="00D25F8E"/>
    <w:rsid w:val="00D26371"/>
    <w:rsid w:val="00D267A1"/>
    <w:rsid w:val="00D26D0D"/>
    <w:rsid w:val="00D27839"/>
    <w:rsid w:val="00D304C9"/>
    <w:rsid w:val="00D30842"/>
    <w:rsid w:val="00D31583"/>
    <w:rsid w:val="00D3208E"/>
    <w:rsid w:val="00D3262C"/>
    <w:rsid w:val="00D3285A"/>
    <w:rsid w:val="00D336A5"/>
    <w:rsid w:val="00D33A96"/>
    <w:rsid w:val="00D34E0D"/>
    <w:rsid w:val="00D35065"/>
    <w:rsid w:val="00D3583E"/>
    <w:rsid w:val="00D361BC"/>
    <w:rsid w:val="00D36AF4"/>
    <w:rsid w:val="00D37228"/>
    <w:rsid w:val="00D375A2"/>
    <w:rsid w:val="00D402E6"/>
    <w:rsid w:val="00D40491"/>
    <w:rsid w:val="00D42E98"/>
    <w:rsid w:val="00D433EA"/>
    <w:rsid w:val="00D43A07"/>
    <w:rsid w:val="00D44078"/>
    <w:rsid w:val="00D44305"/>
    <w:rsid w:val="00D44F6A"/>
    <w:rsid w:val="00D45B6A"/>
    <w:rsid w:val="00D461AC"/>
    <w:rsid w:val="00D464E5"/>
    <w:rsid w:val="00D46EFD"/>
    <w:rsid w:val="00D46F32"/>
    <w:rsid w:val="00D500E5"/>
    <w:rsid w:val="00D510D2"/>
    <w:rsid w:val="00D51159"/>
    <w:rsid w:val="00D51AEB"/>
    <w:rsid w:val="00D51E0F"/>
    <w:rsid w:val="00D52544"/>
    <w:rsid w:val="00D52854"/>
    <w:rsid w:val="00D52993"/>
    <w:rsid w:val="00D5364A"/>
    <w:rsid w:val="00D53D95"/>
    <w:rsid w:val="00D5494B"/>
    <w:rsid w:val="00D54A95"/>
    <w:rsid w:val="00D555F0"/>
    <w:rsid w:val="00D55F21"/>
    <w:rsid w:val="00D5678F"/>
    <w:rsid w:val="00D5755F"/>
    <w:rsid w:val="00D57847"/>
    <w:rsid w:val="00D57CCF"/>
    <w:rsid w:val="00D601AF"/>
    <w:rsid w:val="00D60A87"/>
    <w:rsid w:val="00D61110"/>
    <w:rsid w:val="00D62E44"/>
    <w:rsid w:val="00D62EA5"/>
    <w:rsid w:val="00D6388B"/>
    <w:rsid w:val="00D6412F"/>
    <w:rsid w:val="00D644C1"/>
    <w:rsid w:val="00D6606A"/>
    <w:rsid w:val="00D664BE"/>
    <w:rsid w:val="00D6668C"/>
    <w:rsid w:val="00D67C2A"/>
    <w:rsid w:val="00D67FA4"/>
    <w:rsid w:val="00D67FB4"/>
    <w:rsid w:val="00D7014D"/>
    <w:rsid w:val="00D71001"/>
    <w:rsid w:val="00D7203A"/>
    <w:rsid w:val="00D720A1"/>
    <w:rsid w:val="00D723DD"/>
    <w:rsid w:val="00D73887"/>
    <w:rsid w:val="00D73B0A"/>
    <w:rsid w:val="00D753A6"/>
    <w:rsid w:val="00D7660A"/>
    <w:rsid w:val="00D777F1"/>
    <w:rsid w:val="00D80C4D"/>
    <w:rsid w:val="00D81E59"/>
    <w:rsid w:val="00D8288B"/>
    <w:rsid w:val="00D82AC1"/>
    <w:rsid w:val="00D835EB"/>
    <w:rsid w:val="00D8364F"/>
    <w:rsid w:val="00D83AB9"/>
    <w:rsid w:val="00D83B03"/>
    <w:rsid w:val="00D84662"/>
    <w:rsid w:val="00D8478E"/>
    <w:rsid w:val="00D84964"/>
    <w:rsid w:val="00D8569C"/>
    <w:rsid w:val="00D86840"/>
    <w:rsid w:val="00D8781B"/>
    <w:rsid w:val="00D87A9A"/>
    <w:rsid w:val="00D90165"/>
    <w:rsid w:val="00D904EF"/>
    <w:rsid w:val="00D906E1"/>
    <w:rsid w:val="00D909A2"/>
    <w:rsid w:val="00D90BE6"/>
    <w:rsid w:val="00D90D34"/>
    <w:rsid w:val="00D913DE"/>
    <w:rsid w:val="00D91FD3"/>
    <w:rsid w:val="00D92699"/>
    <w:rsid w:val="00D92FE8"/>
    <w:rsid w:val="00D9337B"/>
    <w:rsid w:val="00D933DE"/>
    <w:rsid w:val="00D94679"/>
    <w:rsid w:val="00D94F5B"/>
    <w:rsid w:val="00D9535B"/>
    <w:rsid w:val="00D95EEA"/>
    <w:rsid w:val="00D97828"/>
    <w:rsid w:val="00DA0AB7"/>
    <w:rsid w:val="00DA1565"/>
    <w:rsid w:val="00DA1947"/>
    <w:rsid w:val="00DA19AC"/>
    <w:rsid w:val="00DA1D1C"/>
    <w:rsid w:val="00DA2C72"/>
    <w:rsid w:val="00DA2CC2"/>
    <w:rsid w:val="00DA2E31"/>
    <w:rsid w:val="00DA37E2"/>
    <w:rsid w:val="00DA4475"/>
    <w:rsid w:val="00DA49D6"/>
    <w:rsid w:val="00DA6FC4"/>
    <w:rsid w:val="00DA72F4"/>
    <w:rsid w:val="00DA77D2"/>
    <w:rsid w:val="00DB02D5"/>
    <w:rsid w:val="00DB0867"/>
    <w:rsid w:val="00DB0B71"/>
    <w:rsid w:val="00DB16E1"/>
    <w:rsid w:val="00DB2B25"/>
    <w:rsid w:val="00DB2B93"/>
    <w:rsid w:val="00DB2FFF"/>
    <w:rsid w:val="00DB3110"/>
    <w:rsid w:val="00DB48E5"/>
    <w:rsid w:val="00DB4A92"/>
    <w:rsid w:val="00DB5284"/>
    <w:rsid w:val="00DB5FC1"/>
    <w:rsid w:val="00DB70AA"/>
    <w:rsid w:val="00DB7297"/>
    <w:rsid w:val="00DB7648"/>
    <w:rsid w:val="00DB7ABE"/>
    <w:rsid w:val="00DC0FCB"/>
    <w:rsid w:val="00DC14A1"/>
    <w:rsid w:val="00DC1565"/>
    <w:rsid w:val="00DC23D5"/>
    <w:rsid w:val="00DC2880"/>
    <w:rsid w:val="00DC33BF"/>
    <w:rsid w:val="00DC4E58"/>
    <w:rsid w:val="00DC50EF"/>
    <w:rsid w:val="00DC51F7"/>
    <w:rsid w:val="00DC5B24"/>
    <w:rsid w:val="00DC6FAF"/>
    <w:rsid w:val="00DD0382"/>
    <w:rsid w:val="00DD0B1E"/>
    <w:rsid w:val="00DD1411"/>
    <w:rsid w:val="00DD1875"/>
    <w:rsid w:val="00DD1978"/>
    <w:rsid w:val="00DD38D5"/>
    <w:rsid w:val="00DD3BDA"/>
    <w:rsid w:val="00DD4470"/>
    <w:rsid w:val="00DD5130"/>
    <w:rsid w:val="00DD63F9"/>
    <w:rsid w:val="00DD655B"/>
    <w:rsid w:val="00DD7520"/>
    <w:rsid w:val="00DE0909"/>
    <w:rsid w:val="00DE1511"/>
    <w:rsid w:val="00DE16E4"/>
    <w:rsid w:val="00DE21D6"/>
    <w:rsid w:val="00DE2241"/>
    <w:rsid w:val="00DE232A"/>
    <w:rsid w:val="00DE254B"/>
    <w:rsid w:val="00DE27FE"/>
    <w:rsid w:val="00DE292B"/>
    <w:rsid w:val="00DE355F"/>
    <w:rsid w:val="00DE3AB8"/>
    <w:rsid w:val="00DE3FCC"/>
    <w:rsid w:val="00DE4534"/>
    <w:rsid w:val="00DE4B25"/>
    <w:rsid w:val="00DE560F"/>
    <w:rsid w:val="00DF0892"/>
    <w:rsid w:val="00DF1E8C"/>
    <w:rsid w:val="00DF1FD5"/>
    <w:rsid w:val="00DF2630"/>
    <w:rsid w:val="00DF32C3"/>
    <w:rsid w:val="00DF3FE0"/>
    <w:rsid w:val="00DF5762"/>
    <w:rsid w:val="00DF6362"/>
    <w:rsid w:val="00E0070D"/>
    <w:rsid w:val="00E007F3"/>
    <w:rsid w:val="00E01DA2"/>
    <w:rsid w:val="00E022D2"/>
    <w:rsid w:val="00E03F10"/>
    <w:rsid w:val="00E0438F"/>
    <w:rsid w:val="00E043FD"/>
    <w:rsid w:val="00E04524"/>
    <w:rsid w:val="00E04C78"/>
    <w:rsid w:val="00E05082"/>
    <w:rsid w:val="00E05335"/>
    <w:rsid w:val="00E05AD2"/>
    <w:rsid w:val="00E05FE1"/>
    <w:rsid w:val="00E07930"/>
    <w:rsid w:val="00E07C6D"/>
    <w:rsid w:val="00E10AAB"/>
    <w:rsid w:val="00E130A4"/>
    <w:rsid w:val="00E13162"/>
    <w:rsid w:val="00E140B7"/>
    <w:rsid w:val="00E149C8"/>
    <w:rsid w:val="00E154A9"/>
    <w:rsid w:val="00E1595D"/>
    <w:rsid w:val="00E1595E"/>
    <w:rsid w:val="00E15A13"/>
    <w:rsid w:val="00E15A71"/>
    <w:rsid w:val="00E176D6"/>
    <w:rsid w:val="00E17A61"/>
    <w:rsid w:val="00E209B4"/>
    <w:rsid w:val="00E20F77"/>
    <w:rsid w:val="00E2162B"/>
    <w:rsid w:val="00E21A4B"/>
    <w:rsid w:val="00E21AB9"/>
    <w:rsid w:val="00E21E85"/>
    <w:rsid w:val="00E21EE8"/>
    <w:rsid w:val="00E2214A"/>
    <w:rsid w:val="00E22A88"/>
    <w:rsid w:val="00E22BB9"/>
    <w:rsid w:val="00E22D0C"/>
    <w:rsid w:val="00E22EEF"/>
    <w:rsid w:val="00E2305A"/>
    <w:rsid w:val="00E2324B"/>
    <w:rsid w:val="00E23FB9"/>
    <w:rsid w:val="00E2556D"/>
    <w:rsid w:val="00E25BB8"/>
    <w:rsid w:val="00E26430"/>
    <w:rsid w:val="00E267B3"/>
    <w:rsid w:val="00E2730E"/>
    <w:rsid w:val="00E30ABA"/>
    <w:rsid w:val="00E31A11"/>
    <w:rsid w:val="00E31D2C"/>
    <w:rsid w:val="00E323BD"/>
    <w:rsid w:val="00E32C18"/>
    <w:rsid w:val="00E3309F"/>
    <w:rsid w:val="00E331B4"/>
    <w:rsid w:val="00E340AF"/>
    <w:rsid w:val="00E342FB"/>
    <w:rsid w:val="00E346B8"/>
    <w:rsid w:val="00E355C4"/>
    <w:rsid w:val="00E36179"/>
    <w:rsid w:val="00E363F5"/>
    <w:rsid w:val="00E3669D"/>
    <w:rsid w:val="00E402A2"/>
    <w:rsid w:val="00E40590"/>
    <w:rsid w:val="00E40A44"/>
    <w:rsid w:val="00E40C67"/>
    <w:rsid w:val="00E41791"/>
    <w:rsid w:val="00E427F3"/>
    <w:rsid w:val="00E42CFF"/>
    <w:rsid w:val="00E42DAB"/>
    <w:rsid w:val="00E43274"/>
    <w:rsid w:val="00E43FA4"/>
    <w:rsid w:val="00E44050"/>
    <w:rsid w:val="00E448FC"/>
    <w:rsid w:val="00E44B16"/>
    <w:rsid w:val="00E44D4E"/>
    <w:rsid w:val="00E44E18"/>
    <w:rsid w:val="00E45B01"/>
    <w:rsid w:val="00E46BA5"/>
    <w:rsid w:val="00E46D05"/>
    <w:rsid w:val="00E47C30"/>
    <w:rsid w:val="00E47DFF"/>
    <w:rsid w:val="00E47FAE"/>
    <w:rsid w:val="00E502F5"/>
    <w:rsid w:val="00E50331"/>
    <w:rsid w:val="00E51022"/>
    <w:rsid w:val="00E512B5"/>
    <w:rsid w:val="00E517B4"/>
    <w:rsid w:val="00E51C0A"/>
    <w:rsid w:val="00E5250D"/>
    <w:rsid w:val="00E53C49"/>
    <w:rsid w:val="00E5432C"/>
    <w:rsid w:val="00E54F14"/>
    <w:rsid w:val="00E552DA"/>
    <w:rsid w:val="00E55719"/>
    <w:rsid w:val="00E566DC"/>
    <w:rsid w:val="00E574A5"/>
    <w:rsid w:val="00E57506"/>
    <w:rsid w:val="00E57C59"/>
    <w:rsid w:val="00E57EEB"/>
    <w:rsid w:val="00E60894"/>
    <w:rsid w:val="00E62BFE"/>
    <w:rsid w:val="00E637C6"/>
    <w:rsid w:val="00E63A5A"/>
    <w:rsid w:val="00E64518"/>
    <w:rsid w:val="00E6678C"/>
    <w:rsid w:val="00E66AEC"/>
    <w:rsid w:val="00E67198"/>
    <w:rsid w:val="00E700BB"/>
    <w:rsid w:val="00E7026A"/>
    <w:rsid w:val="00E706A9"/>
    <w:rsid w:val="00E70B06"/>
    <w:rsid w:val="00E7139C"/>
    <w:rsid w:val="00E71C7A"/>
    <w:rsid w:val="00E722FA"/>
    <w:rsid w:val="00E72312"/>
    <w:rsid w:val="00E7282A"/>
    <w:rsid w:val="00E735A4"/>
    <w:rsid w:val="00E73DE8"/>
    <w:rsid w:val="00E74906"/>
    <w:rsid w:val="00E74D78"/>
    <w:rsid w:val="00E7538A"/>
    <w:rsid w:val="00E75C28"/>
    <w:rsid w:val="00E7664D"/>
    <w:rsid w:val="00E7692D"/>
    <w:rsid w:val="00E76E39"/>
    <w:rsid w:val="00E77BF9"/>
    <w:rsid w:val="00E815B8"/>
    <w:rsid w:val="00E83341"/>
    <w:rsid w:val="00E834B8"/>
    <w:rsid w:val="00E83760"/>
    <w:rsid w:val="00E83B2A"/>
    <w:rsid w:val="00E84E75"/>
    <w:rsid w:val="00E856EB"/>
    <w:rsid w:val="00E85D5C"/>
    <w:rsid w:val="00E861A7"/>
    <w:rsid w:val="00E8622E"/>
    <w:rsid w:val="00E86422"/>
    <w:rsid w:val="00E86ABC"/>
    <w:rsid w:val="00E877CB"/>
    <w:rsid w:val="00E90237"/>
    <w:rsid w:val="00E90ADF"/>
    <w:rsid w:val="00E92078"/>
    <w:rsid w:val="00E92090"/>
    <w:rsid w:val="00E92255"/>
    <w:rsid w:val="00E93236"/>
    <w:rsid w:val="00E93879"/>
    <w:rsid w:val="00E95483"/>
    <w:rsid w:val="00E971DA"/>
    <w:rsid w:val="00E974F4"/>
    <w:rsid w:val="00E97A37"/>
    <w:rsid w:val="00E97CCA"/>
    <w:rsid w:val="00EA001F"/>
    <w:rsid w:val="00EA170A"/>
    <w:rsid w:val="00EA1E96"/>
    <w:rsid w:val="00EA1EAA"/>
    <w:rsid w:val="00EA31C8"/>
    <w:rsid w:val="00EA3279"/>
    <w:rsid w:val="00EA3D63"/>
    <w:rsid w:val="00EA3F09"/>
    <w:rsid w:val="00EA4ACE"/>
    <w:rsid w:val="00EA4D3A"/>
    <w:rsid w:val="00EA4ED3"/>
    <w:rsid w:val="00EA515C"/>
    <w:rsid w:val="00EA5280"/>
    <w:rsid w:val="00EA5A77"/>
    <w:rsid w:val="00EA6933"/>
    <w:rsid w:val="00EA70E4"/>
    <w:rsid w:val="00EA70E9"/>
    <w:rsid w:val="00EB0403"/>
    <w:rsid w:val="00EB0819"/>
    <w:rsid w:val="00EB31B4"/>
    <w:rsid w:val="00EB3286"/>
    <w:rsid w:val="00EB40D9"/>
    <w:rsid w:val="00EB470B"/>
    <w:rsid w:val="00EB4CBE"/>
    <w:rsid w:val="00EB4DCB"/>
    <w:rsid w:val="00EB6206"/>
    <w:rsid w:val="00EC01D1"/>
    <w:rsid w:val="00EC0DFB"/>
    <w:rsid w:val="00EC1404"/>
    <w:rsid w:val="00EC186B"/>
    <w:rsid w:val="00EC1AC7"/>
    <w:rsid w:val="00EC1F6C"/>
    <w:rsid w:val="00EC20CF"/>
    <w:rsid w:val="00EC2A37"/>
    <w:rsid w:val="00EC2A59"/>
    <w:rsid w:val="00EC3484"/>
    <w:rsid w:val="00EC34B3"/>
    <w:rsid w:val="00EC3518"/>
    <w:rsid w:val="00EC35BE"/>
    <w:rsid w:val="00EC430F"/>
    <w:rsid w:val="00EC4FE5"/>
    <w:rsid w:val="00EC51BD"/>
    <w:rsid w:val="00EC541E"/>
    <w:rsid w:val="00EC62FB"/>
    <w:rsid w:val="00ED03F8"/>
    <w:rsid w:val="00ED098A"/>
    <w:rsid w:val="00ED11DE"/>
    <w:rsid w:val="00ED1E54"/>
    <w:rsid w:val="00ED29B9"/>
    <w:rsid w:val="00ED5693"/>
    <w:rsid w:val="00ED5981"/>
    <w:rsid w:val="00ED6579"/>
    <w:rsid w:val="00ED666D"/>
    <w:rsid w:val="00ED7AA9"/>
    <w:rsid w:val="00EE0E28"/>
    <w:rsid w:val="00EE198E"/>
    <w:rsid w:val="00EE2110"/>
    <w:rsid w:val="00EE31E2"/>
    <w:rsid w:val="00EE31FD"/>
    <w:rsid w:val="00EE3380"/>
    <w:rsid w:val="00EE3CF8"/>
    <w:rsid w:val="00EE4275"/>
    <w:rsid w:val="00EE53B7"/>
    <w:rsid w:val="00EE53F0"/>
    <w:rsid w:val="00EE691A"/>
    <w:rsid w:val="00EE779E"/>
    <w:rsid w:val="00EE7F6D"/>
    <w:rsid w:val="00EE7FAA"/>
    <w:rsid w:val="00EE7FB4"/>
    <w:rsid w:val="00EF017D"/>
    <w:rsid w:val="00EF0468"/>
    <w:rsid w:val="00EF13B8"/>
    <w:rsid w:val="00EF153B"/>
    <w:rsid w:val="00EF1D2E"/>
    <w:rsid w:val="00EF1D40"/>
    <w:rsid w:val="00EF218E"/>
    <w:rsid w:val="00EF22D9"/>
    <w:rsid w:val="00EF380C"/>
    <w:rsid w:val="00EF4854"/>
    <w:rsid w:val="00EF4DC1"/>
    <w:rsid w:val="00EF637B"/>
    <w:rsid w:val="00EF65F7"/>
    <w:rsid w:val="00EF675A"/>
    <w:rsid w:val="00EF7C97"/>
    <w:rsid w:val="00F00411"/>
    <w:rsid w:val="00F0138E"/>
    <w:rsid w:val="00F0150B"/>
    <w:rsid w:val="00F025A0"/>
    <w:rsid w:val="00F03813"/>
    <w:rsid w:val="00F052CA"/>
    <w:rsid w:val="00F10A4B"/>
    <w:rsid w:val="00F11421"/>
    <w:rsid w:val="00F11A3D"/>
    <w:rsid w:val="00F12776"/>
    <w:rsid w:val="00F12978"/>
    <w:rsid w:val="00F12DF7"/>
    <w:rsid w:val="00F12FA7"/>
    <w:rsid w:val="00F13DDF"/>
    <w:rsid w:val="00F14E6E"/>
    <w:rsid w:val="00F163AC"/>
    <w:rsid w:val="00F1665E"/>
    <w:rsid w:val="00F171CD"/>
    <w:rsid w:val="00F17D97"/>
    <w:rsid w:val="00F17EF4"/>
    <w:rsid w:val="00F200B7"/>
    <w:rsid w:val="00F216A3"/>
    <w:rsid w:val="00F2172C"/>
    <w:rsid w:val="00F220A5"/>
    <w:rsid w:val="00F2210C"/>
    <w:rsid w:val="00F22E2F"/>
    <w:rsid w:val="00F22EAB"/>
    <w:rsid w:val="00F23250"/>
    <w:rsid w:val="00F23592"/>
    <w:rsid w:val="00F239A6"/>
    <w:rsid w:val="00F23B9F"/>
    <w:rsid w:val="00F23C27"/>
    <w:rsid w:val="00F23CF4"/>
    <w:rsid w:val="00F2614D"/>
    <w:rsid w:val="00F26ED5"/>
    <w:rsid w:val="00F27090"/>
    <w:rsid w:val="00F27EDE"/>
    <w:rsid w:val="00F30989"/>
    <w:rsid w:val="00F30D72"/>
    <w:rsid w:val="00F32DDB"/>
    <w:rsid w:val="00F346BA"/>
    <w:rsid w:val="00F34E95"/>
    <w:rsid w:val="00F357CB"/>
    <w:rsid w:val="00F35BAC"/>
    <w:rsid w:val="00F3638C"/>
    <w:rsid w:val="00F4003D"/>
    <w:rsid w:val="00F40FE0"/>
    <w:rsid w:val="00F41130"/>
    <w:rsid w:val="00F41D0E"/>
    <w:rsid w:val="00F42382"/>
    <w:rsid w:val="00F42EAA"/>
    <w:rsid w:val="00F4325C"/>
    <w:rsid w:val="00F45789"/>
    <w:rsid w:val="00F457E6"/>
    <w:rsid w:val="00F45AC4"/>
    <w:rsid w:val="00F45F8C"/>
    <w:rsid w:val="00F466B2"/>
    <w:rsid w:val="00F47101"/>
    <w:rsid w:val="00F47968"/>
    <w:rsid w:val="00F51DCC"/>
    <w:rsid w:val="00F521C4"/>
    <w:rsid w:val="00F52455"/>
    <w:rsid w:val="00F52491"/>
    <w:rsid w:val="00F53112"/>
    <w:rsid w:val="00F53265"/>
    <w:rsid w:val="00F534B4"/>
    <w:rsid w:val="00F536CC"/>
    <w:rsid w:val="00F5490C"/>
    <w:rsid w:val="00F5775F"/>
    <w:rsid w:val="00F579FC"/>
    <w:rsid w:val="00F60B17"/>
    <w:rsid w:val="00F60C1A"/>
    <w:rsid w:val="00F60E9A"/>
    <w:rsid w:val="00F61109"/>
    <w:rsid w:val="00F611E4"/>
    <w:rsid w:val="00F63484"/>
    <w:rsid w:val="00F6455D"/>
    <w:rsid w:val="00F64A59"/>
    <w:rsid w:val="00F64BA7"/>
    <w:rsid w:val="00F655E3"/>
    <w:rsid w:val="00F65C81"/>
    <w:rsid w:val="00F662BA"/>
    <w:rsid w:val="00F67329"/>
    <w:rsid w:val="00F673A2"/>
    <w:rsid w:val="00F679E1"/>
    <w:rsid w:val="00F72091"/>
    <w:rsid w:val="00F72ACB"/>
    <w:rsid w:val="00F74347"/>
    <w:rsid w:val="00F74BAE"/>
    <w:rsid w:val="00F755DB"/>
    <w:rsid w:val="00F75D35"/>
    <w:rsid w:val="00F76CEC"/>
    <w:rsid w:val="00F77E17"/>
    <w:rsid w:val="00F8034A"/>
    <w:rsid w:val="00F80F81"/>
    <w:rsid w:val="00F821BC"/>
    <w:rsid w:val="00F829BF"/>
    <w:rsid w:val="00F83CBD"/>
    <w:rsid w:val="00F85559"/>
    <w:rsid w:val="00F86209"/>
    <w:rsid w:val="00F86F38"/>
    <w:rsid w:val="00F871F2"/>
    <w:rsid w:val="00F901B3"/>
    <w:rsid w:val="00F908CD"/>
    <w:rsid w:val="00F92257"/>
    <w:rsid w:val="00F92837"/>
    <w:rsid w:val="00F9305A"/>
    <w:rsid w:val="00F93CA7"/>
    <w:rsid w:val="00F93F0D"/>
    <w:rsid w:val="00F943A4"/>
    <w:rsid w:val="00F94EB8"/>
    <w:rsid w:val="00F9503C"/>
    <w:rsid w:val="00F95040"/>
    <w:rsid w:val="00F95626"/>
    <w:rsid w:val="00F95B81"/>
    <w:rsid w:val="00F95C09"/>
    <w:rsid w:val="00F96320"/>
    <w:rsid w:val="00F97B9D"/>
    <w:rsid w:val="00FA0D1D"/>
    <w:rsid w:val="00FA1094"/>
    <w:rsid w:val="00FA18D0"/>
    <w:rsid w:val="00FA19E3"/>
    <w:rsid w:val="00FA2085"/>
    <w:rsid w:val="00FA2653"/>
    <w:rsid w:val="00FA2E4D"/>
    <w:rsid w:val="00FA334A"/>
    <w:rsid w:val="00FA33BE"/>
    <w:rsid w:val="00FA379A"/>
    <w:rsid w:val="00FA61D6"/>
    <w:rsid w:val="00FA6986"/>
    <w:rsid w:val="00FA733F"/>
    <w:rsid w:val="00FA7F60"/>
    <w:rsid w:val="00FB00E0"/>
    <w:rsid w:val="00FB15BB"/>
    <w:rsid w:val="00FB1894"/>
    <w:rsid w:val="00FB29C2"/>
    <w:rsid w:val="00FB310C"/>
    <w:rsid w:val="00FB314E"/>
    <w:rsid w:val="00FB3AF2"/>
    <w:rsid w:val="00FB3F5E"/>
    <w:rsid w:val="00FB45A6"/>
    <w:rsid w:val="00FB4EFB"/>
    <w:rsid w:val="00FB5326"/>
    <w:rsid w:val="00FB59EA"/>
    <w:rsid w:val="00FB5F97"/>
    <w:rsid w:val="00FB7D31"/>
    <w:rsid w:val="00FC158F"/>
    <w:rsid w:val="00FC1802"/>
    <w:rsid w:val="00FC2281"/>
    <w:rsid w:val="00FC23DA"/>
    <w:rsid w:val="00FC2960"/>
    <w:rsid w:val="00FC31BD"/>
    <w:rsid w:val="00FC356B"/>
    <w:rsid w:val="00FC3A61"/>
    <w:rsid w:val="00FC473B"/>
    <w:rsid w:val="00FC56FF"/>
    <w:rsid w:val="00FC5F7E"/>
    <w:rsid w:val="00FC6198"/>
    <w:rsid w:val="00FC6961"/>
    <w:rsid w:val="00FC6A5D"/>
    <w:rsid w:val="00FD01A4"/>
    <w:rsid w:val="00FD0E5B"/>
    <w:rsid w:val="00FD0FC2"/>
    <w:rsid w:val="00FD0FFC"/>
    <w:rsid w:val="00FD10D4"/>
    <w:rsid w:val="00FD136B"/>
    <w:rsid w:val="00FD1914"/>
    <w:rsid w:val="00FD24BB"/>
    <w:rsid w:val="00FD3A2D"/>
    <w:rsid w:val="00FD415D"/>
    <w:rsid w:val="00FD572D"/>
    <w:rsid w:val="00FD6B1D"/>
    <w:rsid w:val="00FD708C"/>
    <w:rsid w:val="00FE1DCB"/>
    <w:rsid w:val="00FE22ED"/>
    <w:rsid w:val="00FE2B38"/>
    <w:rsid w:val="00FE3CB2"/>
    <w:rsid w:val="00FE456D"/>
    <w:rsid w:val="00FE45F2"/>
    <w:rsid w:val="00FE47AC"/>
    <w:rsid w:val="00FE5A0C"/>
    <w:rsid w:val="00FE6039"/>
    <w:rsid w:val="00FE613B"/>
    <w:rsid w:val="00FE6416"/>
    <w:rsid w:val="00FE7696"/>
    <w:rsid w:val="00FF15E0"/>
    <w:rsid w:val="00FF1E62"/>
    <w:rsid w:val="00FF2011"/>
    <w:rsid w:val="00FF2B1A"/>
    <w:rsid w:val="00FF301F"/>
    <w:rsid w:val="00FF30E2"/>
    <w:rsid w:val="00FF34BC"/>
    <w:rsid w:val="00FF5300"/>
    <w:rsid w:val="00FF5447"/>
    <w:rsid w:val="00FF5B7D"/>
    <w:rsid w:val="00FF600C"/>
    <w:rsid w:val="00FF6CAD"/>
    <w:rsid w:val="00FF7C5B"/>
    <w:rsid w:val="01E8593B"/>
    <w:rsid w:val="03F8027B"/>
    <w:rsid w:val="07BE7937"/>
    <w:rsid w:val="086F7AAA"/>
    <w:rsid w:val="0B537F62"/>
    <w:rsid w:val="0C44200F"/>
    <w:rsid w:val="0E973255"/>
    <w:rsid w:val="14184CEF"/>
    <w:rsid w:val="17251343"/>
    <w:rsid w:val="18264CB5"/>
    <w:rsid w:val="1F7A3DFC"/>
    <w:rsid w:val="1FD42873"/>
    <w:rsid w:val="24A93136"/>
    <w:rsid w:val="24DF6EBE"/>
    <w:rsid w:val="272737A6"/>
    <w:rsid w:val="285F702D"/>
    <w:rsid w:val="29722787"/>
    <w:rsid w:val="2BD71436"/>
    <w:rsid w:val="307970EF"/>
    <w:rsid w:val="33CC7678"/>
    <w:rsid w:val="3C9668A1"/>
    <w:rsid w:val="42571E19"/>
    <w:rsid w:val="43826F8F"/>
    <w:rsid w:val="445323B2"/>
    <w:rsid w:val="454C7B2A"/>
    <w:rsid w:val="49EE6245"/>
    <w:rsid w:val="4CB0316C"/>
    <w:rsid w:val="53C061E5"/>
    <w:rsid w:val="541002D6"/>
    <w:rsid w:val="5B624E57"/>
    <w:rsid w:val="5E3F731A"/>
    <w:rsid w:val="61FA6461"/>
    <w:rsid w:val="62350320"/>
    <w:rsid w:val="63F53D09"/>
    <w:rsid w:val="64A154A9"/>
    <w:rsid w:val="66900F38"/>
    <w:rsid w:val="6781082D"/>
    <w:rsid w:val="6AEC26E3"/>
    <w:rsid w:val="6CCE1903"/>
    <w:rsid w:val="6E6757A2"/>
    <w:rsid w:val="72FD5F25"/>
    <w:rsid w:val="753D13E9"/>
    <w:rsid w:val="79F51A9F"/>
    <w:rsid w:val="7A0105FF"/>
    <w:rsid w:val="7C534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5C1DD9"/>
  <w15:docId w15:val="{428314F1-047C-4022-8624-6766D626C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qFormat="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eastAsia="zh-C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eastAsia="zh-CN"/>
    </w:rPr>
  </w:style>
  <w:style w:type="paragraph" w:styleId="2">
    <w:name w:val="heading 2"/>
    <w:basedOn w:val="1"/>
    <w:next w:val="a"/>
    <w:link w:val="20"/>
    <w:qFormat/>
    <w:p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spacing w:before="120"/>
      <w:outlineLvl w:val="5"/>
    </w:pPr>
    <w:rPr>
      <w:rFonts w:ascii="Arial" w:hAnsi="Arial"/>
    </w:rPr>
  </w:style>
  <w:style w:type="paragraph" w:styleId="7">
    <w:name w:val="heading 7"/>
    <w:basedOn w:val="a"/>
    <w:next w:val="a"/>
    <w:link w:val="70"/>
    <w:qFormat/>
    <w:pPr>
      <w:keepNext/>
      <w:keepLines/>
      <w:spacing w:before="120"/>
      <w:outlineLvl w:val="6"/>
    </w:pPr>
    <w:rPr>
      <w:rFonts w:ascii="Arial" w:hAnsi="Arial"/>
    </w:rPr>
  </w:style>
  <w:style w:type="paragraph" w:styleId="8">
    <w:name w:val="heading 8"/>
    <w:basedOn w:val="7"/>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widowControl w:val="0"/>
      <w:overflowPunct/>
      <w:autoSpaceDE/>
      <w:autoSpaceDN/>
      <w:adjustRightInd/>
      <w:spacing w:line="240" w:lineRule="auto"/>
      <w:textAlignment w:val="auto"/>
    </w:pPr>
    <w:rPr>
      <w:rFonts w:ascii="Arial" w:eastAsia="等线" w:hAnsi="Arial"/>
      <w:kern w:val="2"/>
      <w:sz w:val="21"/>
      <w:szCs w:val="22"/>
      <w:lang w:val="en-US"/>
    </w:rPr>
  </w:style>
  <w:style w:type="paragraph" w:styleId="21">
    <w:name w:val="List 2"/>
    <w:basedOn w:val="a"/>
    <w:uiPriority w:val="99"/>
    <w:semiHidden/>
    <w:unhideWhenUsed/>
    <w:qFormat/>
    <w:pPr>
      <w:ind w:leftChars="200" w:left="100" w:hangingChars="200" w:hanging="200"/>
      <w:contextualSpacing/>
    </w:pPr>
  </w:style>
  <w:style w:type="paragraph" w:styleId="TOC5">
    <w:name w:val="toc 5"/>
    <w:basedOn w:val="a"/>
    <w:next w:val="a"/>
    <w:uiPriority w:val="39"/>
    <w:semiHidden/>
    <w:unhideWhenUsed/>
    <w:qFormat/>
    <w:pPr>
      <w:ind w:leftChars="800" w:left="1680"/>
    </w:pPr>
  </w:style>
  <w:style w:type="paragraph" w:styleId="TOC8">
    <w:name w:val="toc 8"/>
    <w:basedOn w:val="a"/>
    <w:next w:val="a"/>
    <w:uiPriority w:val="39"/>
    <w:semiHidden/>
    <w:unhideWhenUsed/>
    <w:qFormat/>
    <w:pPr>
      <w:ind w:leftChars="1400" w:left="2940"/>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11"/>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TOC9">
    <w:name w:val="toc 9"/>
    <w:basedOn w:val="TOC8"/>
    <w:next w:val="a"/>
    <w:semiHidden/>
    <w:qFormat/>
    <w:pPr>
      <w:keepNext/>
      <w:keepLines/>
      <w:widowControl w:val="0"/>
      <w:tabs>
        <w:tab w:val="right" w:leader="dot" w:pos="9639"/>
      </w:tabs>
      <w:spacing w:before="180" w:after="0" w:line="240" w:lineRule="auto"/>
      <w:ind w:leftChars="0" w:left="1418" w:right="425" w:hanging="1418"/>
      <w:jc w:val="left"/>
    </w:pPr>
    <w:rPr>
      <w:b/>
      <w:lang w:eastAsia="ja-JP"/>
    </w:rPr>
  </w:style>
  <w:style w:type="paragraph" w:styleId="af0">
    <w:name w:val="Normal (Web)"/>
    <w:basedOn w:val="a"/>
    <w:uiPriority w:val="99"/>
    <w:semiHidden/>
    <w:unhideWhenUsed/>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6"/>
    <w:next w:val="a6"/>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Medium Grid 1 Accent 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3-1">
    <w:name w:val="Medium Grid 3 Accent 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3-3">
    <w:name w:val="Medium Grid 3 Accent 3"/>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af4">
    <w:name w:val="page number"/>
    <w:basedOn w:val="a0"/>
    <w:qFormat/>
  </w:style>
  <w:style w:type="character" w:styleId="af5">
    <w:name w:val="FollowedHyperlink"/>
    <w:basedOn w:val="a0"/>
    <w:uiPriority w:val="99"/>
    <w:semiHidden/>
    <w:unhideWhenUsed/>
    <w:qFormat/>
    <w:rPr>
      <w:color w:val="800080"/>
      <w:u w:val="single"/>
    </w:rPr>
  </w:style>
  <w:style w:type="character" w:styleId="af6">
    <w:name w:val="Emphasis"/>
    <w:uiPriority w:val="20"/>
    <w:qFormat/>
    <w:rPr>
      <w:color w:val="CC0000"/>
    </w:rPr>
  </w:style>
  <w:style w:type="character" w:styleId="af7">
    <w:name w:val="Hyperlink"/>
    <w:basedOn w:val="a0"/>
    <w:uiPriority w:val="99"/>
    <w:qFormat/>
    <w:rPr>
      <w:color w:val="0000FF"/>
      <w:u w:val="single"/>
    </w:rPr>
  </w:style>
  <w:style w:type="character" w:styleId="af8">
    <w:name w:val="annotation reference"/>
    <w:uiPriority w:val="99"/>
    <w:semiHidden/>
    <w:unhideWhenUsed/>
    <w:qFormat/>
    <w:rPr>
      <w:sz w:val="21"/>
      <w:szCs w:val="21"/>
    </w:rPr>
  </w:style>
  <w:style w:type="character" w:customStyle="1" w:styleId="10">
    <w:name w:val="标题 1 字符"/>
    <w:link w:val="1"/>
    <w:rPr>
      <w:rFonts w:ascii="Arial" w:hAnsi="Arial"/>
      <w:sz w:val="36"/>
      <w:szCs w:val="36"/>
      <w:lang w:val="en-GB" w:bidi="ar-SA"/>
    </w:rPr>
  </w:style>
  <w:style w:type="character" w:customStyle="1" w:styleId="20">
    <w:name w:val="标题 2 字符"/>
    <w:link w:val="2"/>
    <w:rPr>
      <w:rFonts w:ascii="Arial" w:hAnsi="Arial"/>
      <w:sz w:val="32"/>
      <w:szCs w:val="32"/>
      <w:lang w:val="en-GB" w:eastAsia="zh-CN"/>
    </w:rPr>
  </w:style>
  <w:style w:type="character" w:customStyle="1" w:styleId="30">
    <w:name w:val="标题 3 字符"/>
    <w:link w:val="3"/>
    <w:rPr>
      <w:rFonts w:ascii="Arial" w:hAnsi="Arial"/>
      <w:sz w:val="28"/>
      <w:szCs w:val="28"/>
      <w:lang w:val="en-GB" w:eastAsia="zh-CN"/>
    </w:rPr>
  </w:style>
  <w:style w:type="character" w:customStyle="1" w:styleId="40">
    <w:name w:val="标题 4 字符"/>
    <w:link w:val="4"/>
    <w:rPr>
      <w:rFonts w:ascii="Arial" w:hAnsi="Arial"/>
      <w:lang w:val="en-GB" w:eastAsia="zh-CN"/>
    </w:rPr>
  </w:style>
  <w:style w:type="character" w:customStyle="1" w:styleId="50">
    <w:name w:val="标题 5 字符"/>
    <w:link w:val="5"/>
    <w:rPr>
      <w:rFonts w:ascii="Arial" w:hAnsi="Arial"/>
      <w:sz w:val="22"/>
      <w:szCs w:val="22"/>
      <w:lang w:val="en-GB" w:eastAsia="zh-CN"/>
    </w:rPr>
  </w:style>
  <w:style w:type="character" w:customStyle="1" w:styleId="60">
    <w:name w:val="标题 6 字符"/>
    <w:link w:val="6"/>
    <w:rPr>
      <w:rFonts w:ascii="Arial" w:hAnsi="Arial"/>
      <w:sz w:val="22"/>
      <w:lang w:val="en-GB" w:eastAsia="zh-CN"/>
    </w:rPr>
  </w:style>
  <w:style w:type="character" w:customStyle="1" w:styleId="70">
    <w:name w:val="标题 7 字符"/>
    <w:link w:val="7"/>
    <w:rPr>
      <w:rFonts w:ascii="Arial" w:hAnsi="Arial"/>
      <w:sz w:val="22"/>
      <w:lang w:val="en-GB" w:eastAsia="zh-CN"/>
    </w:rPr>
  </w:style>
  <w:style w:type="character" w:customStyle="1" w:styleId="80">
    <w:name w:val="标题 8 字符"/>
    <w:link w:val="8"/>
    <w:rPr>
      <w:rFonts w:ascii="Arial" w:hAnsi="Arial"/>
      <w:sz w:val="22"/>
      <w:lang w:val="en-GB" w:eastAsia="zh-CN"/>
    </w:rPr>
  </w:style>
  <w:style w:type="character" w:customStyle="1" w:styleId="90">
    <w:name w:val="标题 9 字符"/>
    <w:link w:val="9"/>
    <w:rPr>
      <w:rFonts w:ascii="Arial" w:hAnsi="Arial"/>
      <w:sz w:val="22"/>
      <w:lang w:val="en-GB" w:eastAsia="zh-CN"/>
    </w:rPr>
  </w:style>
  <w:style w:type="paragraph" w:customStyle="1" w:styleId="3GPPHeader">
    <w:name w:val="3GPP_Header"/>
    <w:basedOn w:val="a"/>
    <w:link w:val="3GPPHeaderChar"/>
    <w:pPr>
      <w:tabs>
        <w:tab w:val="left" w:pos="1701"/>
        <w:tab w:val="right" w:pos="9639"/>
      </w:tabs>
      <w:spacing w:after="240"/>
    </w:pPr>
    <w:rPr>
      <w:b/>
      <w:sz w:val="20"/>
    </w:rPr>
  </w:style>
  <w:style w:type="character" w:customStyle="1" w:styleId="ae">
    <w:name w:val="页脚 字符"/>
    <w:link w:val="ac"/>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11">
    <w:name w:val="页眉 字符1"/>
    <w:link w:val="ad"/>
    <w:uiPriority w:val="99"/>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pPr>
      <w:jc w:val="both"/>
    </w:pPr>
    <w:rPr>
      <w:sz w:val="22"/>
      <w:lang w:eastAsia="zh-CN"/>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ListParagraph1">
    <w:name w:val="List Paragraph1"/>
    <w:basedOn w:val="a1"/>
    <w:uiPriority w:val="99"/>
    <w:qFormat/>
    <w:pPr>
      <w:widowControl w:val="0"/>
      <w:spacing w:after="0" w:line="240" w:lineRule="auto"/>
      <w:ind w:firstLineChars="200" w:firstLine="420"/>
    </w:pPr>
    <w:rPr>
      <w:rFonts w:eastAsia="Times New Roman"/>
      <w:kern w:val="2"/>
      <w:sz w:val="21"/>
      <w:szCs w:val="24"/>
      <w:lang w:val="zh-CN" w:eastAsia="zh-CN"/>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rPr>
      <w:rFonts w:ascii="Arial" w:eastAsia="MS Mincho" w:hAnsi="Arial"/>
      <w:sz w:val="18"/>
      <w:lang w:val="en-GB" w:eastAsia="en-US"/>
    </w:rPr>
  </w:style>
  <w:style w:type="character" w:customStyle="1" w:styleId="TACChar">
    <w:name w:val="TAC Char"/>
    <w:link w:val="TAC"/>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
    <w:qFormat/>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uiPriority w:val="99"/>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Revision1">
    <w:name w:val="Revision1"/>
    <w:hidden/>
    <w:uiPriority w:val="99"/>
    <w:semiHidden/>
    <w:qFormat/>
    <w:pPr>
      <w:jc w:val="both"/>
    </w:pPr>
    <w:rPr>
      <w:sz w:val="22"/>
      <w:lang w:eastAsia="zh-CN"/>
    </w:rPr>
  </w:style>
  <w:style w:type="paragraph" w:customStyle="1" w:styleId="B1">
    <w:name w:val="B1"/>
    <w:basedOn w:val="af"/>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a"/>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locked/>
    <w:rPr>
      <w:rFonts w:ascii="Times New Roman" w:eastAsia="Times New Roman" w:hAnsi="Times New Roman"/>
      <w:lang w:val="zh-CN" w:eastAsia="zh-CN"/>
    </w:rPr>
  </w:style>
  <w:style w:type="paragraph" w:customStyle="1" w:styleId="NO">
    <w:name w:val="NO"/>
    <w:basedOn w:val="a"/>
    <w:link w:val="NOZchn"/>
    <w:qFormat/>
    <w:pPr>
      <w:keepLines/>
      <w:spacing w:after="180" w:line="240" w:lineRule="auto"/>
      <w:ind w:left="1135" w:hanging="851"/>
      <w:jc w:val="left"/>
    </w:pPr>
    <w:rPr>
      <w:sz w:val="20"/>
      <w:lang w:eastAsia="ja-JP"/>
    </w:rPr>
  </w:style>
  <w:style w:type="character" w:customStyle="1" w:styleId="NOZchn">
    <w:name w:val="NO Zchn"/>
    <w:link w:val="NO"/>
    <w:qFormat/>
    <w:rPr>
      <w:rFonts w:ascii="Times New Roman" w:eastAsia="宋体"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Pr>
      <w:rFonts w:ascii="Arial" w:eastAsia="宋体" w:hAnsi="Arial" w:cs="Arial"/>
      <w:b/>
      <w:bCs/>
      <w:lang w:val="en-GB" w:eastAsia="ja-JP"/>
    </w:rPr>
  </w:style>
  <w:style w:type="character" w:customStyle="1" w:styleId="THChar">
    <w:name w:val="TH Char"/>
    <w:link w:val="TH"/>
    <w:qFormat/>
    <w:rPr>
      <w:rFonts w:ascii="Arial" w:eastAsia="宋体"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qFormat/>
    <w:rPr>
      <w:rFonts w:eastAsia="MS Mincho"/>
      <w:lang w:val="en-GB" w:eastAsia="en-US" w:bidi="ar-SA"/>
    </w:rPr>
  </w:style>
  <w:style w:type="character" w:customStyle="1" w:styleId="Char1">
    <w:name w:val="列出段落 Char1"/>
    <w:uiPriority w:val="34"/>
    <w:qFormat/>
    <w:locked/>
    <w:rPr>
      <w:rFonts w:eastAsia="宋体"/>
      <w:lang w:val="en-GB" w:eastAsia="ja-JP"/>
    </w:rPr>
  </w:style>
  <w:style w:type="character" w:customStyle="1" w:styleId="Char">
    <w:name w:val="列出段落 Char"/>
    <w:uiPriority w:val="34"/>
    <w:qFormat/>
    <w:locked/>
    <w:rPr>
      <w:rFonts w:ascii="Times New Roman" w:eastAsia="Times New Roman" w:hAnsi="Times New Roman"/>
      <w:kern w:val="2"/>
      <w:sz w:val="21"/>
      <w:szCs w:val="24"/>
      <w:lang w:val="zh-CN"/>
    </w:rPr>
  </w:style>
  <w:style w:type="character" w:customStyle="1" w:styleId="TFZchn">
    <w:name w:val="TF Zchn"/>
    <w:qFormat/>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jc w:val="both"/>
    </w:pPr>
    <w:rPr>
      <w:rFonts w:ascii="Arial" w:hAnsi="Arial"/>
      <w:lang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a"/>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szCs w:val="24"/>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pPr>
      <w:framePr w:wrap="notBeside" w:hAnchor="margin" w:yAlign="center"/>
      <w:widowControl w:val="0"/>
      <w:spacing w:line="240" w:lineRule="atLeast"/>
      <w:jc w:val="right"/>
    </w:pPr>
    <w:rPr>
      <w:rFonts w:ascii="Arial" w:eastAsia="等线" w:hAnsi="Arial"/>
      <w:b/>
      <w:sz w:val="34"/>
      <w:lang w:eastAsia="en-US"/>
    </w:rPr>
  </w:style>
  <w:style w:type="character" w:customStyle="1" w:styleId="af9">
    <w:name w:val="页眉 字符"/>
    <w:rPr>
      <w:rFonts w:ascii="Arial" w:eastAsia="MS Mincho" w:hAnsi="Arial" w:cs="Arial"/>
      <w:b/>
      <w:sz w:val="24"/>
      <w:szCs w:val="24"/>
      <w:lang w:val="de-DE"/>
    </w:rPr>
  </w:style>
  <w:style w:type="character" w:customStyle="1" w:styleId="B3Char">
    <w:name w:val="B3 Char"/>
    <w:link w:val="B3"/>
    <w:qFormat/>
    <w:locked/>
    <w:rPr>
      <w:lang w:val="zh-CN" w:eastAsia="en-US"/>
    </w:rPr>
  </w:style>
  <w:style w:type="paragraph" w:customStyle="1" w:styleId="B3">
    <w:name w:val="B3"/>
    <w:basedOn w:val="a"/>
    <w:link w:val="B3Char"/>
    <w:qFormat/>
    <w:pPr>
      <w:overflowPunct/>
      <w:autoSpaceDE/>
      <w:autoSpaceDN/>
      <w:adjustRightInd/>
      <w:spacing w:after="180" w:line="240" w:lineRule="auto"/>
      <w:ind w:left="1135" w:hanging="284"/>
      <w:jc w:val="left"/>
      <w:textAlignment w:val="auto"/>
    </w:pPr>
    <w:rPr>
      <w:rFonts w:ascii="Cambria" w:hAnsi="Cambria"/>
      <w:sz w:val="20"/>
      <w:lang w:val="zh-CN" w:eastAsia="en-US"/>
    </w:rPr>
  </w:style>
  <w:style w:type="character" w:customStyle="1" w:styleId="B4Char">
    <w:name w:val="B4 Char"/>
    <w:link w:val="B4"/>
    <w:qFormat/>
    <w:locked/>
    <w:rPr>
      <w:lang w:eastAsia="en-US"/>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ascii="Cambria" w:hAnsi="Cambria"/>
      <w:sz w:val="20"/>
      <w:lang w:val="en-US" w:eastAsia="en-US"/>
    </w:rPr>
  </w:style>
  <w:style w:type="character" w:customStyle="1" w:styleId="a9">
    <w:name w:val="正文文本 字符"/>
    <w:link w:val="a8"/>
    <w:qFormat/>
    <w:rPr>
      <w:rFonts w:ascii="Arial" w:eastAsia="等线" w:hAnsi="Arial"/>
      <w:kern w:val="2"/>
      <w:sz w:val="21"/>
      <w:szCs w:val="22"/>
    </w:rPr>
  </w:style>
  <w:style w:type="paragraph" w:customStyle="1" w:styleId="BoldComments">
    <w:name w:val="Bold Comments"/>
    <w:basedOn w:val="a"/>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Doc-comment">
    <w:name w:val="Doc-comment"/>
    <w:basedOn w:val="a"/>
    <w:next w:val="Doc-text2"/>
    <w:qFormat/>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character" w:customStyle="1" w:styleId="afa">
    <w:name w:val="列表段落 字符"/>
    <w:link w:val="afb"/>
    <w:uiPriority w:val="34"/>
    <w:qFormat/>
    <w:locked/>
    <w:rPr>
      <w:rFonts w:ascii="Calibri" w:eastAsia="Calibri" w:hAnsi="Calibri" w:cs="Times New Roman"/>
      <w:kern w:val="2"/>
      <w:sz w:val="21"/>
      <w:szCs w:val="22"/>
      <w:lang w:val="zh-CN"/>
    </w:rPr>
  </w:style>
  <w:style w:type="paragraph" w:styleId="afb">
    <w:name w:val="List Paragraph"/>
    <w:basedOn w:val="a"/>
    <w:link w:val="afa"/>
    <w:uiPriority w:val="34"/>
    <w:qFormat/>
    <w:pPr>
      <w:spacing w:after="0" w:line="240" w:lineRule="auto"/>
      <w:ind w:left="720"/>
      <w:jc w:val="left"/>
    </w:pPr>
    <w:rPr>
      <w:rFonts w:ascii="Calibri" w:eastAsia="Calibri" w:hAnsi="Calibri"/>
      <w:kern w:val="2"/>
      <w:sz w:val="21"/>
      <w:szCs w:val="22"/>
      <w:lang w:val="zh-CN" w:eastAsia="ko-KR"/>
    </w:rPr>
  </w:style>
  <w:style w:type="paragraph" w:customStyle="1" w:styleId="FP">
    <w:name w:val="FP"/>
    <w:basedOn w:val="a"/>
    <w:qFormat/>
    <w:pPr>
      <w:overflowPunct/>
      <w:autoSpaceDE/>
      <w:autoSpaceDN/>
      <w:adjustRightInd/>
      <w:spacing w:after="0" w:line="240" w:lineRule="auto"/>
      <w:jc w:val="left"/>
      <w:textAlignment w:val="auto"/>
    </w:pPr>
    <w:rPr>
      <w:sz w:val="20"/>
      <w:lang w:eastAsia="en-US"/>
    </w:rPr>
  </w:style>
  <w:style w:type="character" w:customStyle="1" w:styleId="NOChar">
    <w:name w:val="NO Char"/>
    <w:qFormat/>
    <w:rPr>
      <w:rFonts w:eastAsia="Times New Roman"/>
      <w:lang w:val="en-GB" w:eastAsia="ja-JP"/>
    </w:rPr>
  </w:style>
  <w:style w:type="character" w:customStyle="1" w:styleId="12">
    <w:name w:val="未处理的提及1"/>
    <w:basedOn w:val="a0"/>
    <w:uiPriority w:val="99"/>
    <w:unhideWhenUsed/>
    <w:rPr>
      <w:color w:val="605E5C"/>
      <w:shd w:val="clear" w:color="auto" w:fill="E1DFDD"/>
    </w:rPr>
  </w:style>
  <w:style w:type="character" w:customStyle="1" w:styleId="13">
    <w:name w:val="@他1"/>
    <w:basedOn w:val="a0"/>
    <w:uiPriority w:val="99"/>
    <w:unhideWhenUsed/>
    <w:rPr>
      <w:color w:val="2B579A"/>
      <w:shd w:val="clear" w:color="auto" w:fill="E1DFDD"/>
    </w:rPr>
  </w:style>
  <w:style w:type="character" w:customStyle="1" w:styleId="14">
    <w:name w:val="未解決のメンション1"/>
    <w:basedOn w:val="a0"/>
    <w:uiPriority w:val="99"/>
    <w:semiHidden/>
    <w:unhideWhenUsed/>
    <w:qFormat/>
    <w:rPr>
      <w:color w:val="605E5C"/>
      <w:shd w:val="clear" w:color="auto" w:fill="E1DFDD"/>
    </w:rPr>
  </w:style>
  <w:style w:type="character" w:customStyle="1" w:styleId="22">
    <w:name w:val="未处理的提及2"/>
    <w:basedOn w:val="a0"/>
    <w:uiPriority w:val="99"/>
    <w:semiHidden/>
    <w:unhideWhenUsed/>
    <w:qFormat/>
    <w:rPr>
      <w:color w:val="605E5C"/>
      <w:shd w:val="clear" w:color="auto" w:fill="E1DFDD"/>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Observation">
    <w:name w:val="Observation"/>
    <w:basedOn w:val="Proposal"/>
    <w:qFormat/>
    <w:pPr>
      <w:numPr>
        <w:numId w:val="4"/>
      </w:numPr>
      <w:tabs>
        <w:tab w:val="clear" w:pos="1304"/>
      </w:tabs>
    </w:pPr>
    <w:rPr>
      <w:rFonts w:eastAsiaTheme="minorEastAsia"/>
      <w:lang w:eastAsia="ja-JP"/>
    </w:rPr>
  </w:style>
  <w:style w:type="paragraph" w:customStyle="1" w:styleId="Revision2">
    <w:name w:val="Revision2"/>
    <w:hidden/>
    <w:uiPriority w:val="99"/>
    <w:semiHidden/>
    <w:pPr>
      <w:spacing w:after="0" w:line="240" w:lineRule="auto"/>
    </w:pPr>
    <w:rPr>
      <w:sz w:val="22"/>
      <w:lang w:eastAsia="zh-CN"/>
    </w:rPr>
  </w:style>
  <w:style w:type="character" w:customStyle="1" w:styleId="31">
    <w:name w:val="未处理的提及3"/>
    <w:basedOn w:val="a0"/>
    <w:uiPriority w:val="99"/>
    <w:semiHidden/>
    <w:unhideWhenUsed/>
    <w:rsid w:val="001F3B52"/>
    <w:rPr>
      <w:color w:val="605E5C"/>
      <w:shd w:val="clear" w:color="auto" w:fill="E1DFDD"/>
    </w:rPr>
  </w:style>
  <w:style w:type="character" w:styleId="afc">
    <w:name w:val="Strong"/>
    <w:basedOn w:val="a0"/>
    <w:uiPriority w:val="22"/>
    <w:qFormat/>
    <w:rsid w:val="00CA12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45304">
      <w:bodyDiv w:val="1"/>
      <w:marLeft w:val="0"/>
      <w:marRight w:val="0"/>
      <w:marTop w:val="0"/>
      <w:marBottom w:val="0"/>
      <w:divBdr>
        <w:top w:val="none" w:sz="0" w:space="0" w:color="auto"/>
        <w:left w:val="none" w:sz="0" w:space="0" w:color="auto"/>
        <w:bottom w:val="none" w:sz="0" w:space="0" w:color="auto"/>
        <w:right w:val="none" w:sz="0" w:space="0" w:color="auto"/>
      </w:divBdr>
    </w:div>
    <w:div w:id="349719101">
      <w:bodyDiv w:val="1"/>
      <w:marLeft w:val="0"/>
      <w:marRight w:val="0"/>
      <w:marTop w:val="0"/>
      <w:marBottom w:val="0"/>
      <w:divBdr>
        <w:top w:val="none" w:sz="0" w:space="0" w:color="auto"/>
        <w:left w:val="none" w:sz="0" w:space="0" w:color="auto"/>
        <w:bottom w:val="none" w:sz="0" w:space="0" w:color="auto"/>
        <w:right w:val="none" w:sz="0" w:space="0" w:color="auto"/>
      </w:divBdr>
    </w:div>
    <w:div w:id="654645527">
      <w:bodyDiv w:val="1"/>
      <w:marLeft w:val="0"/>
      <w:marRight w:val="0"/>
      <w:marTop w:val="0"/>
      <w:marBottom w:val="0"/>
      <w:divBdr>
        <w:top w:val="none" w:sz="0" w:space="0" w:color="auto"/>
        <w:left w:val="none" w:sz="0" w:space="0" w:color="auto"/>
        <w:bottom w:val="none" w:sz="0" w:space="0" w:color="auto"/>
        <w:right w:val="none" w:sz="0" w:space="0" w:color="auto"/>
      </w:divBdr>
    </w:div>
    <w:div w:id="905918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mbriss@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DF1E8-F90F-4A16-95D0-D41CDDB412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89AFA0B-ADEC-483C-A381-703A7CA6F07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3EE7201-685A-4BE1-9924-695AB8E49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60D7C3-1262-4166-9DA6-B920AAF9B8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19</Pages>
  <Words>5503</Words>
  <Characters>31370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Lenovo_Lianhai</dc:creator>
  <cp:lastModifiedBy>Lenovo_Lianhai</cp:lastModifiedBy>
  <cp:revision>45</cp:revision>
  <cp:lastPrinted>2019-12-04T11:04:00Z</cp:lastPrinted>
  <dcterms:created xsi:type="dcterms:W3CDTF">2022-02-24T10:04:00Z</dcterms:created>
  <dcterms:modified xsi:type="dcterms:W3CDTF">2022-03-02T13:23:00Z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MSIP_Label_a7295cc1-d279-42ac-ab4d-3b0f4fece050_Enabled">
    <vt:lpwstr>true</vt:lpwstr>
  </property>
  <property fmtid="{D5CDD505-2E9C-101B-9397-08002B2CF9AE}" pid="5" name="MSIP_Label_a7295cc1-d279-42ac-ab4d-3b0f4fece050_SetDate">
    <vt:lpwstr>2021-08-19T07:13:34Z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036ba413-ea7d-45a2-80a6-e2380ad1138a</vt:lpwstr>
  </property>
  <property fmtid="{D5CDD505-2E9C-101B-9397-08002B2CF9AE}" pid="10" name="MSIP_Label_a7295cc1-d279-42ac-ab4d-3b0f4fece050_ContentBits">
    <vt:lpwstr>0</vt:lpwstr>
  </property>
  <property fmtid="{D5CDD505-2E9C-101B-9397-08002B2CF9AE}" pid="11" name="CWM6d9465461c8841b6a6fbc4fd44cc2e94">
    <vt:lpwstr>CWMpPnxw33P06RJJYc/sawNMHU4bqixdCpHQmCRnzSHCQSVKKxpyWyYnx0n4Dh1sfRjiE9kTZtJ2q5GZ5LsXv8yjw==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1645406776</vt:lpwstr>
  </property>
  <property fmtid="{D5CDD505-2E9C-101B-9397-08002B2CF9AE}" pid="16" name="_2015_ms_pID_725343">
    <vt:lpwstr>(2)fGPt2FRjVgfA/q46nURf9oglRlInhx9r6Eg1kGBQlXogxgOv4H8ZZZ+jevAZ84KLdpLk3Sdc
QvRrWcC3zP44vsNp3J042QchdnpeUzkqXHLk5c8ZdZuZdpzIi0WRczj6ynSCifH3lNNfMRhw
8BFFGWte7zcuttfugezB8uHsro3G5t48FlCrIeLHip27ERWuMcNi0NavVfP9KwKXUfPinTVs
FUvDO0X9PRn/CKFAcw</vt:lpwstr>
  </property>
  <property fmtid="{D5CDD505-2E9C-101B-9397-08002B2CF9AE}" pid="17" name="_2015_ms_pID_7253431">
    <vt:lpwstr>oNjny2sCAthzJJURCI7X/ZAIR2xtvCx+qs05H2CobRBdSmcrP3bicD
ElqMnSgcf4qFT8u5YFCAV2nBSdo7e1RhGhzYEK/q6ScBjsIyygrjF+E4b4TV1Yhj6MBbJHWN
L6/id1Mx5DftQwiYAWDfk0sDwBacFt/lXiW5IGGKA8W27RiS7eZVcBz2OSyRs+0ggZDLPwxA
r95Plz1Mi5sy/kxg</vt:lpwstr>
  </property>
  <property fmtid="{D5CDD505-2E9C-101B-9397-08002B2CF9AE}" pid="18" name="CWM52cac566faae4ef0aaff575fbe9a5d05">
    <vt:lpwstr>CWMGCPY63IAXFmFI9+YPd9M9MNTFbTSxnbQg7DP4IwBlE0u8TPDQqWNY/kKhN8cQrD6nkD3auhyrc/TK5wOJV+vUw==</vt:lpwstr>
  </property>
  <property fmtid="{D5CDD505-2E9C-101B-9397-08002B2CF9AE}" pid="19" name="_dlc_DocIdItemGuid">
    <vt:lpwstr>2a5b55b8-130b-4506-bae9-1b6d0f17c396</vt:lpwstr>
  </property>
</Properties>
</file>